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B924" w14:textId="77777777" w:rsidR="00DC62FE" w:rsidRPr="00551D22" w:rsidRDefault="00DC62FE" w:rsidP="00A57DB7">
      <w:pPr>
        <w:autoSpaceDE w:val="0"/>
        <w:autoSpaceDN w:val="0"/>
        <w:adjustRightInd w:val="0"/>
        <w:spacing w:line="276" w:lineRule="auto"/>
        <w:rPr>
          <w:rFonts w:ascii="Verdana" w:hAnsi="Verdana" w:cs="Arial"/>
          <w:b/>
          <w:bCs/>
          <w:sz w:val="20"/>
        </w:rPr>
        <w:sectPr w:rsidR="00DC62FE" w:rsidRPr="00551D22" w:rsidSect="007374FC">
          <w:footerReference w:type="even" r:id="rId10"/>
          <w:footerReference w:type="default" r:id="rId11"/>
          <w:type w:val="continuous"/>
          <w:pgSz w:w="12240" w:h="15840" w:code="1"/>
          <w:pgMar w:top="567" w:right="900" w:bottom="567" w:left="1412" w:header="454" w:footer="454" w:gutter="0"/>
          <w:cols w:space="720" w:equalWidth="0">
            <w:col w:w="9928" w:space="708"/>
          </w:cols>
          <w:titlePg/>
        </w:sectPr>
      </w:pPr>
    </w:p>
    <w:p w14:paraId="64DC65AE" w14:textId="77777777" w:rsidR="004A1A07" w:rsidRDefault="004A1A07" w:rsidP="00A57DB7">
      <w:pPr>
        <w:spacing w:line="276" w:lineRule="auto"/>
      </w:pPr>
    </w:p>
    <w:p w14:paraId="7635A89D" w14:textId="74F5C8A5" w:rsidR="004A1A07" w:rsidRDefault="0071183C" w:rsidP="00A57DB7">
      <w:pPr>
        <w:spacing w:line="276" w:lineRule="auto"/>
      </w:pPr>
      <w:r w:rsidRPr="004A1A07">
        <w:rPr>
          <w:rFonts w:ascii="Calibri" w:hAnsi="Calibri"/>
          <w:noProof/>
          <w:sz w:val="20"/>
          <w:lang w:val="en-GB" w:eastAsia="en-GB"/>
        </w:rPr>
        <w:drawing>
          <wp:inline distT="0" distB="0" distL="0" distR="0" wp14:anchorId="6971D14E" wp14:editId="4A5689EB">
            <wp:extent cx="21907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904875"/>
                    </a:xfrm>
                    <a:prstGeom prst="rect">
                      <a:avLst/>
                    </a:prstGeom>
                    <a:noFill/>
                    <a:ln>
                      <a:noFill/>
                    </a:ln>
                  </pic:spPr>
                </pic:pic>
              </a:graphicData>
            </a:graphic>
          </wp:inline>
        </w:drawing>
      </w:r>
    </w:p>
    <w:p w14:paraId="0392782A" w14:textId="77777777" w:rsidR="004A1A07" w:rsidRDefault="004A1A07" w:rsidP="00A57DB7">
      <w:pPr>
        <w:spacing w:line="276" w:lineRule="auto"/>
      </w:pPr>
    </w:p>
    <w:p w14:paraId="251890BE" w14:textId="77777777" w:rsidR="004A1A07" w:rsidRDefault="004A1A07" w:rsidP="00A57DB7">
      <w:pPr>
        <w:spacing w:line="276" w:lineRule="auto"/>
      </w:pPr>
    </w:p>
    <w:p w14:paraId="3A758651" w14:textId="77777777" w:rsidR="00DC62FE" w:rsidRPr="00551D22" w:rsidRDefault="00DC62FE" w:rsidP="00A57DB7">
      <w:pPr>
        <w:autoSpaceDE w:val="0"/>
        <w:autoSpaceDN w:val="0"/>
        <w:adjustRightInd w:val="0"/>
        <w:spacing w:line="276" w:lineRule="auto"/>
        <w:rPr>
          <w:rFonts w:ascii="Verdana" w:hAnsi="Verdana" w:cs="Arial"/>
          <w:b/>
          <w:bCs/>
          <w:color w:val="000000"/>
          <w:sz w:val="20"/>
        </w:rPr>
      </w:pPr>
      <w:r w:rsidRPr="00551D22">
        <w:rPr>
          <w:rFonts w:ascii="Verdana" w:hAnsi="Verdana" w:cs="Arial"/>
          <w:b/>
          <w:bCs/>
          <w:color w:val="000000"/>
          <w:sz w:val="20"/>
        </w:rPr>
        <w:t xml:space="preserve"> </w:t>
      </w:r>
    </w:p>
    <w:p w14:paraId="49AE9B3B" w14:textId="77777777" w:rsidR="00CF7931" w:rsidRDefault="00CF7931" w:rsidP="00A57DB7">
      <w:pPr>
        <w:autoSpaceDE w:val="0"/>
        <w:autoSpaceDN w:val="0"/>
        <w:adjustRightInd w:val="0"/>
        <w:spacing w:line="276" w:lineRule="auto"/>
        <w:rPr>
          <w:rFonts w:ascii="Verdana" w:hAnsi="Verdana" w:cs="Arial"/>
          <w:b/>
          <w:bCs/>
          <w:color w:val="000000"/>
          <w:sz w:val="20"/>
        </w:rPr>
      </w:pPr>
    </w:p>
    <w:p w14:paraId="4A85FD0D" w14:textId="77777777" w:rsidR="00CF7931" w:rsidRDefault="00CF7931" w:rsidP="00A57DB7">
      <w:pPr>
        <w:autoSpaceDE w:val="0"/>
        <w:autoSpaceDN w:val="0"/>
        <w:adjustRightInd w:val="0"/>
        <w:spacing w:line="276" w:lineRule="auto"/>
        <w:rPr>
          <w:rFonts w:ascii="Verdana" w:hAnsi="Verdana" w:cs="Arial"/>
          <w:b/>
          <w:bCs/>
          <w:color w:val="000000"/>
          <w:sz w:val="20"/>
        </w:rPr>
      </w:pPr>
    </w:p>
    <w:p w14:paraId="1149B4AA" w14:textId="2352A394" w:rsidR="00CF7931" w:rsidRDefault="0071183C" w:rsidP="00A57DB7">
      <w:pPr>
        <w:autoSpaceDE w:val="0"/>
        <w:autoSpaceDN w:val="0"/>
        <w:adjustRightInd w:val="0"/>
        <w:spacing w:line="276" w:lineRule="auto"/>
        <w:rPr>
          <w:rFonts w:ascii="Verdana" w:hAnsi="Verdana" w:cs="Arial"/>
          <w:b/>
          <w:bCs/>
          <w:color w:val="000000"/>
          <w:sz w:val="20"/>
        </w:rPr>
      </w:pPr>
      <w:r>
        <w:rPr>
          <w:noProof/>
          <w:lang w:val="en-GB" w:eastAsia="en-GB"/>
        </w:rPr>
        <w:drawing>
          <wp:anchor distT="0" distB="0" distL="114300" distR="114300" simplePos="0" relativeHeight="251657216" behindDoc="0" locked="0" layoutInCell="1" allowOverlap="1" wp14:anchorId="35D28AC7" wp14:editId="1B72EF4A">
            <wp:simplePos x="0" y="0"/>
            <wp:positionH relativeFrom="column">
              <wp:posOffset>3175</wp:posOffset>
            </wp:positionH>
            <wp:positionV relativeFrom="paragraph">
              <wp:posOffset>208280</wp:posOffset>
            </wp:positionV>
            <wp:extent cx="2886075" cy="391795"/>
            <wp:effectExtent l="0" t="0" r="0" b="0"/>
            <wp:wrapThrough wrapText="bothSides">
              <wp:wrapPolygon edited="0">
                <wp:start x="143" y="0"/>
                <wp:lineTo x="0" y="3151"/>
                <wp:lineTo x="0" y="21005"/>
                <wp:lineTo x="13545" y="21005"/>
                <wp:lineTo x="13545" y="16804"/>
                <wp:lineTo x="21529" y="10502"/>
                <wp:lineTo x="21529" y="0"/>
                <wp:lineTo x="143"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4A889" w14:textId="77777777" w:rsidR="00CF7931" w:rsidRDefault="00CF7931" w:rsidP="00A57DB7">
      <w:pPr>
        <w:autoSpaceDE w:val="0"/>
        <w:autoSpaceDN w:val="0"/>
        <w:adjustRightInd w:val="0"/>
        <w:spacing w:line="276" w:lineRule="auto"/>
        <w:rPr>
          <w:rFonts w:ascii="Verdana" w:hAnsi="Verdana" w:cs="Arial"/>
          <w:b/>
          <w:bCs/>
          <w:color w:val="000000"/>
          <w:sz w:val="20"/>
        </w:rPr>
      </w:pPr>
    </w:p>
    <w:p w14:paraId="6EE2743F" w14:textId="77777777" w:rsidR="00DC62FE" w:rsidRPr="00551D22" w:rsidRDefault="00DC62FE" w:rsidP="00A57DB7">
      <w:pPr>
        <w:autoSpaceDE w:val="0"/>
        <w:autoSpaceDN w:val="0"/>
        <w:adjustRightInd w:val="0"/>
        <w:spacing w:line="276" w:lineRule="auto"/>
        <w:rPr>
          <w:rFonts w:ascii="Verdana" w:hAnsi="Verdana" w:cs="Arial"/>
          <w:b/>
          <w:bCs/>
          <w:color w:val="000000"/>
          <w:sz w:val="20"/>
        </w:rPr>
        <w:sectPr w:rsidR="00DC62FE" w:rsidRPr="00551D22" w:rsidSect="007374FC">
          <w:type w:val="continuous"/>
          <w:pgSz w:w="12240" w:h="15840" w:code="1"/>
          <w:pgMar w:top="567" w:right="900" w:bottom="567" w:left="1412" w:header="454" w:footer="454" w:gutter="0"/>
          <w:cols w:num="2" w:space="720" w:equalWidth="0">
            <w:col w:w="4604" w:space="720"/>
            <w:col w:w="4604"/>
          </w:cols>
          <w:titlePg/>
        </w:sectPr>
      </w:pPr>
    </w:p>
    <w:p w14:paraId="009284FC" w14:textId="77777777" w:rsidR="00DC62FE" w:rsidRPr="00551D22" w:rsidRDefault="00DC62FE" w:rsidP="001C2D03">
      <w:pPr>
        <w:autoSpaceDE w:val="0"/>
        <w:autoSpaceDN w:val="0"/>
        <w:adjustRightInd w:val="0"/>
        <w:spacing w:line="276" w:lineRule="auto"/>
        <w:jc w:val="center"/>
        <w:rPr>
          <w:rFonts w:ascii="Verdana" w:hAnsi="Verdana" w:cs="Arial"/>
          <w:b/>
          <w:bCs/>
          <w:color w:val="000000"/>
          <w:sz w:val="20"/>
        </w:rPr>
      </w:pPr>
    </w:p>
    <w:p w14:paraId="100460D6" w14:textId="77777777" w:rsidR="00CF7931" w:rsidRDefault="00CF7931" w:rsidP="001C2D03">
      <w:pPr>
        <w:autoSpaceDE w:val="0"/>
        <w:autoSpaceDN w:val="0"/>
        <w:adjustRightInd w:val="0"/>
        <w:spacing w:line="276" w:lineRule="auto"/>
        <w:jc w:val="center"/>
        <w:rPr>
          <w:rFonts w:ascii="Verdana" w:hAnsi="Verdana" w:cs="Arial"/>
          <w:b/>
          <w:bCs/>
          <w:color w:val="000000"/>
          <w:sz w:val="20"/>
          <w:szCs w:val="36"/>
        </w:rPr>
      </w:pPr>
    </w:p>
    <w:p w14:paraId="1303A872" w14:textId="77777777" w:rsidR="001C2D03" w:rsidRPr="002841B6" w:rsidRDefault="006153BB" w:rsidP="001C2D03">
      <w:pPr>
        <w:autoSpaceDE w:val="0"/>
        <w:autoSpaceDN w:val="0"/>
        <w:adjustRightInd w:val="0"/>
        <w:spacing w:line="276" w:lineRule="auto"/>
        <w:jc w:val="center"/>
        <w:outlineLvl w:val="0"/>
        <w:rPr>
          <w:rFonts w:ascii="Calibri" w:hAnsi="Calibri" w:cs="Calibri"/>
          <w:b/>
          <w:bCs/>
          <w:sz w:val="32"/>
          <w:szCs w:val="32"/>
        </w:rPr>
      </w:pPr>
      <w:r w:rsidRPr="002841B6">
        <w:rPr>
          <w:rFonts w:ascii="Calibri" w:hAnsi="Calibri" w:cs="Calibri"/>
          <w:b/>
          <w:bCs/>
          <w:sz w:val="32"/>
          <w:szCs w:val="32"/>
        </w:rPr>
        <w:t>NZC</w:t>
      </w:r>
      <w:r w:rsidR="00D35060" w:rsidRPr="002841B6">
        <w:rPr>
          <w:rFonts w:ascii="Calibri" w:hAnsi="Calibri" w:cs="Calibri"/>
          <w:b/>
          <w:bCs/>
          <w:sz w:val="32"/>
          <w:szCs w:val="32"/>
        </w:rPr>
        <w:t>F-</w:t>
      </w:r>
      <w:r w:rsidRPr="002841B6">
        <w:rPr>
          <w:rFonts w:ascii="Calibri" w:hAnsi="Calibri" w:cs="Calibri"/>
          <w:b/>
          <w:bCs/>
          <w:sz w:val="32"/>
          <w:szCs w:val="32"/>
        </w:rPr>
        <w:t>SO</w:t>
      </w:r>
      <w:r w:rsidR="00455CBE" w:rsidRPr="002841B6">
        <w:rPr>
          <w:rFonts w:ascii="Calibri" w:hAnsi="Calibri" w:cs="Calibri"/>
          <w:b/>
          <w:bCs/>
          <w:sz w:val="32"/>
          <w:szCs w:val="32"/>
        </w:rPr>
        <w:t xml:space="preserve">UNZ CHORAL COMPOSITION </w:t>
      </w:r>
      <w:r w:rsidR="00EE3E0C" w:rsidRPr="002841B6">
        <w:rPr>
          <w:rFonts w:ascii="Calibri" w:hAnsi="Calibri" w:cs="Calibri"/>
          <w:b/>
          <w:bCs/>
          <w:sz w:val="32"/>
          <w:szCs w:val="32"/>
        </w:rPr>
        <w:t>COMPETITION</w:t>
      </w:r>
    </w:p>
    <w:p w14:paraId="0E61CCF6" w14:textId="2F670704" w:rsidR="00D35060" w:rsidRPr="002841B6" w:rsidRDefault="00A67FBA" w:rsidP="001C2D03">
      <w:pPr>
        <w:autoSpaceDE w:val="0"/>
        <w:autoSpaceDN w:val="0"/>
        <w:adjustRightInd w:val="0"/>
        <w:spacing w:line="276" w:lineRule="auto"/>
        <w:jc w:val="center"/>
        <w:outlineLvl w:val="0"/>
        <w:rPr>
          <w:rFonts w:ascii="Calibri" w:hAnsi="Calibri" w:cs="Calibri"/>
          <w:b/>
          <w:bCs/>
          <w:sz w:val="32"/>
          <w:szCs w:val="32"/>
        </w:rPr>
      </w:pPr>
      <w:r w:rsidRPr="002841B6">
        <w:rPr>
          <w:rFonts w:ascii="Calibri" w:hAnsi="Calibri" w:cs="Calibri"/>
          <w:b/>
          <w:bCs/>
          <w:sz w:val="32"/>
          <w:szCs w:val="32"/>
        </w:rPr>
        <w:t>20</w:t>
      </w:r>
      <w:r w:rsidR="00045F40" w:rsidRPr="002841B6">
        <w:rPr>
          <w:rFonts w:ascii="Calibri" w:hAnsi="Calibri" w:cs="Calibri"/>
          <w:b/>
          <w:bCs/>
          <w:sz w:val="32"/>
          <w:szCs w:val="32"/>
        </w:rPr>
        <w:t>2</w:t>
      </w:r>
      <w:r w:rsidR="00207419">
        <w:rPr>
          <w:rFonts w:ascii="Calibri" w:hAnsi="Calibri" w:cs="Calibri"/>
          <w:b/>
          <w:bCs/>
          <w:sz w:val="32"/>
          <w:szCs w:val="32"/>
        </w:rPr>
        <w:t>4</w:t>
      </w:r>
      <w:r w:rsidR="006153BB" w:rsidRPr="002841B6">
        <w:rPr>
          <w:rFonts w:ascii="Calibri" w:hAnsi="Calibri" w:cs="Calibri"/>
          <w:b/>
          <w:bCs/>
          <w:sz w:val="32"/>
          <w:szCs w:val="32"/>
        </w:rPr>
        <w:t xml:space="preserve"> ENTRY FORM</w:t>
      </w:r>
    </w:p>
    <w:p w14:paraId="5900A34A" w14:textId="77777777" w:rsidR="005418C2" w:rsidRPr="00DA6F15" w:rsidRDefault="005418C2" w:rsidP="00E35659">
      <w:pPr>
        <w:rPr>
          <w:rFonts w:ascii="Calibri" w:hAnsi="Calibri" w:cs="Calibri"/>
        </w:rPr>
      </w:pPr>
    </w:p>
    <w:p w14:paraId="08852CA2" w14:textId="77777777" w:rsidR="005418C2" w:rsidRPr="00DA6F15" w:rsidRDefault="005418C2" w:rsidP="00E35659">
      <w:pPr>
        <w:rPr>
          <w:rFonts w:ascii="Calibri" w:hAnsi="Calibri" w:cs="Calibri"/>
        </w:rPr>
      </w:pPr>
      <w:r w:rsidRPr="00DA6F15">
        <w:rPr>
          <w:rFonts w:ascii="Calibri" w:hAnsi="Calibri" w:cs="Calibri"/>
        </w:rPr>
        <w:t>This competition, introduced by NZCF to mark the third millennium, with a trophy presented by NZCF Auckland Region, is run in conjunction with The Big Sing National Finale and SOUNZ Centre for New Zealand Music, and awards a prize for the best choral piece composed by a New Zealand secondary school student.</w:t>
      </w:r>
    </w:p>
    <w:p w14:paraId="780DFD71" w14:textId="77777777" w:rsidR="005418C2" w:rsidRPr="00DA6F15" w:rsidRDefault="005418C2" w:rsidP="00E35659">
      <w:pPr>
        <w:rPr>
          <w:rFonts w:ascii="Calibri" w:hAnsi="Calibri" w:cs="Calibri"/>
          <w:b/>
          <w:bCs/>
        </w:rPr>
      </w:pPr>
    </w:p>
    <w:p w14:paraId="4BC0D9E7" w14:textId="47A67BF3" w:rsidR="005418C2" w:rsidRPr="00DA6F15" w:rsidRDefault="005418C2" w:rsidP="00E35659">
      <w:pPr>
        <w:rPr>
          <w:rFonts w:ascii="Calibri" w:hAnsi="Calibri" w:cs="Calibri"/>
          <w:lang w:val="en-NZ" w:eastAsia="en-US"/>
        </w:rPr>
      </w:pPr>
      <w:r w:rsidRPr="00DA6F15">
        <w:rPr>
          <w:rFonts w:ascii="Calibri" w:hAnsi="Calibri" w:cs="Calibri"/>
        </w:rPr>
        <w:t xml:space="preserve">The </w:t>
      </w:r>
      <w:r w:rsidR="00A67FBA" w:rsidRPr="00DA6F15">
        <w:rPr>
          <w:rFonts w:ascii="Calibri" w:hAnsi="Calibri" w:cs="Calibri"/>
        </w:rPr>
        <w:t>20</w:t>
      </w:r>
      <w:r w:rsidR="00045F40" w:rsidRPr="00DA6F15">
        <w:rPr>
          <w:rFonts w:ascii="Calibri" w:hAnsi="Calibri" w:cs="Calibri"/>
        </w:rPr>
        <w:t>2</w:t>
      </w:r>
      <w:r w:rsidR="00207419">
        <w:rPr>
          <w:rFonts w:ascii="Calibri" w:hAnsi="Calibri" w:cs="Calibri"/>
        </w:rPr>
        <w:t>4</w:t>
      </w:r>
      <w:r w:rsidR="00F8439B" w:rsidRPr="00DA6F15">
        <w:rPr>
          <w:rFonts w:ascii="Calibri" w:hAnsi="Calibri" w:cs="Calibri"/>
        </w:rPr>
        <w:t xml:space="preserve"> </w:t>
      </w:r>
      <w:r w:rsidRPr="00DA6F15">
        <w:rPr>
          <w:rFonts w:ascii="Calibri" w:hAnsi="Calibri" w:cs="Calibri"/>
        </w:rPr>
        <w:t xml:space="preserve">adjudicator </w:t>
      </w:r>
      <w:r w:rsidR="001E29F3" w:rsidRPr="00DA6F15">
        <w:rPr>
          <w:rFonts w:ascii="Calibri" w:hAnsi="Calibri" w:cs="Calibri"/>
        </w:rPr>
        <w:t>is</w:t>
      </w:r>
      <w:r w:rsidR="0038085B" w:rsidRPr="00DA6F15">
        <w:rPr>
          <w:rFonts w:ascii="Calibri" w:hAnsi="Calibri" w:cs="Calibri"/>
        </w:rPr>
        <w:t xml:space="preserve"> </w:t>
      </w:r>
      <w:r w:rsidR="00207419">
        <w:rPr>
          <w:rFonts w:ascii="Calibri" w:hAnsi="Calibri" w:cs="Calibri"/>
        </w:rPr>
        <w:t>Eve de Castro-Robinson</w:t>
      </w:r>
      <w:r w:rsidR="00045F40" w:rsidRPr="00DA6F15">
        <w:rPr>
          <w:rFonts w:ascii="Calibri" w:hAnsi="Calibri" w:cs="Calibri"/>
        </w:rPr>
        <w:t>.</w:t>
      </w:r>
    </w:p>
    <w:p w14:paraId="40744484" w14:textId="77777777" w:rsidR="005418C2" w:rsidRPr="002841B6" w:rsidRDefault="005418C2" w:rsidP="00A57DB7">
      <w:pPr>
        <w:autoSpaceDE w:val="0"/>
        <w:autoSpaceDN w:val="0"/>
        <w:adjustRightInd w:val="0"/>
        <w:spacing w:line="276" w:lineRule="auto"/>
        <w:jc w:val="both"/>
        <w:rPr>
          <w:rFonts w:ascii="Calibri" w:hAnsi="Calibri" w:cs="Calibri"/>
          <w:b/>
          <w:bCs/>
          <w:szCs w:val="24"/>
        </w:rPr>
      </w:pPr>
    </w:p>
    <w:p w14:paraId="47754E60" w14:textId="77777777" w:rsidR="005418C2" w:rsidRPr="002841B6" w:rsidRDefault="001C2D03" w:rsidP="00A57DB7">
      <w:pPr>
        <w:autoSpaceDE w:val="0"/>
        <w:autoSpaceDN w:val="0"/>
        <w:adjustRightInd w:val="0"/>
        <w:spacing w:line="276" w:lineRule="auto"/>
        <w:jc w:val="both"/>
        <w:outlineLvl w:val="0"/>
        <w:rPr>
          <w:rFonts w:ascii="Calibri" w:hAnsi="Calibri" w:cs="Calibri"/>
          <w:b/>
          <w:bCs/>
          <w:szCs w:val="24"/>
        </w:rPr>
      </w:pPr>
      <w:r w:rsidRPr="002841B6">
        <w:rPr>
          <w:rFonts w:ascii="Calibri" w:hAnsi="Calibri" w:cs="Calibri"/>
          <w:b/>
          <w:bCs/>
          <w:szCs w:val="24"/>
        </w:rPr>
        <w:t xml:space="preserve">A. </w:t>
      </w:r>
      <w:r w:rsidR="005418C2" w:rsidRPr="002841B6">
        <w:rPr>
          <w:rFonts w:ascii="Calibri" w:hAnsi="Calibri" w:cs="Calibri"/>
          <w:b/>
          <w:bCs/>
          <w:szCs w:val="24"/>
        </w:rPr>
        <w:t>CONDITIONS OF ENTRY</w:t>
      </w:r>
    </w:p>
    <w:p w14:paraId="7A4C8B38" w14:textId="77777777" w:rsidR="005418C2" w:rsidRPr="00DA6F15" w:rsidRDefault="005418C2" w:rsidP="00E35659">
      <w:pPr>
        <w:numPr>
          <w:ilvl w:val="0"/>
          <w:numId w:val="21"/>
        </w:numPr>
        <w:rPr>
          <w:rFonts w:ascii="Calibri" w:hAnsi="Calibri" w:cs="Calibri"/>
        </w:rPr>
      </w:pPr>
      <w:r w:rsidRPr="00DA6F15">
        <w:rPr>
          <w:rFonts w:ascii="Calibri" w:hAnsi="Calibri" w:cs="Calibri"/>
        </w:rPr>
        <w:t>The composition must be an entirely original work.</w:t>
      </w:r>
    </w:p>
    <w:p w14:paraId="6585D515" w14:textId="3AFC3E6D" w:rsidR="005418C2" w:rsidRPr="00DA6F15" w:rsidRDefault="005418C2" w:rsidP="00E35659">
      <w:pPr>
        <w:numPr>
          <w:ilvl w:val="0"/>
          <w:numId w:val="21"/>
        </w:numPr>
        <w:rPr>
          <w:rFonts w:ascii="Calibri" w:hAnsi="Calibri" w:cs="Calibri"/>
        </w:rPr>
      </w:pPr>
      <w:r w:rsidRPr="00DA6F15">
        <w:rPr>
          <w:rFonts w:ascii="Calibri" w:hAnsi="Calibri" w:cs="Calibri"/>
        </w:rPr>
        <w:t xml:space="preserve">All composers must be full-time day students from Year 9 to Year 13/14 with an upper age limit of 19 years of age as of 1 January </w:t>
      </w:r>
      <w:r w:rsidR="00A67FBA" w:rsidRPr="00DA6F15">
        <w:rPr>
          <w:rFonts w:ascii="Calibri" w:hAnsi="Calibri" w:cs="Calibri"/>
        </w:rPr>
        <w:t>20</w:t>
      </w:r>
      <w:r w:rsidR="003355C3" w:rsidRPr="00DA6F15">
        <w:rPr>
          <w:rFonts w:ascii="Calibri" w:hAnsi="Calibri" w:cs="Calibri"/>
        </w:rPr>
        <w:t>2</w:t>
      </w:r>
      <w:r w:rsidR="00207419">
        <w:rPr>
          <w:rFonts w:ascii="Calibri" w:hAnsi="Calibri" w:cs="Calibri"/>
        </w:rPr>
        <w:t>4</w:t>
      </w:r>
      <w:r w:rsidRPr="00DA6F15">
        <w:rPr>
          <w:rFonts w:ascii="Calibri" w:hAnsi="Calibri" w:cs="Calibri"/>
        </w:rPr>
        <w:t xml:space="preserve"> (in conformity with the Education Act 1989, Section 3).</w:t>
      </w:r>
    </w:p>
    <w:p w14:paraId="5A4C7CA4" w14:textId="77777777" w:rsidR="005418C2" w:rsidRPr="00DA6F15" w:rsidRDefault="005418C2" w:rsidP="00E35659">
      <w:pPr>
        <w:numPr>
          <w:ilvl w:val="0"/>
          <w:numId w:val="21"/>
        </w:numPr>
        <w:rPr>
          <w:rFonts w:ascii="Calibri" w:hAnsi="Calibri" w:cs="Calibri"/>
        </w:rPr>
      </w:pPr>
      <w:r w:rsidRPr="00DA6F15">
        <w:rPr>
          <w:rFonts w:ascii="Calibri" w:hAnsi="Calibri" w:cs="Calibri"/>
        </w:rPr>
        <w:t xml:space="preserve">Entries may be submitted by composers in the year immediately following termination of their secondary schooling. This provision applies only to the year immediately after leaving school, and only to pieces composed while the student was enrolled full-time in a New Zealand </w:t>
      </w:r>
      <w:r w:rsidR="001C2A8B" w:rsidRPr="00DA6F15">
        <w:rPr>
          <w:rFonts w:ascii="Calibri" w:hAnsi="Calibri" w:cs="Calibri"/>
        </w:rPr>
        <w:t>s</w:t>
      </w:r>
      <w:r w:rsidRPr="00DA6F15">
        <w:rPr>
          <w:rFonts w:ascii="Calibri" w:hAnsi="Calibri" w:cs="Calibri"/>
        </w:rPr>
        <w:t xml:space="preserve">econdary </w:t>
      </w:r>
      <w:r w:rsidR="001C2A8B" w:rsidRPr="00DA6F15">
        <w:rPr>
          <w:rFonts w:ascii="Calibri" w:hAnsi="Calibri" w:cs="Calibri"/>
        </w:rPr>
        <w:t>s</w:t>
      </w:r>
      <w:r w:rsidRPr="00DA6F15">
        <w:rPr>
          <w:rFonts w:ascii="Calibri" w:hAnsi="Calibri" w:cs="Calibri"/>
        </w:rPr>
        <w:t>chool.</w:t>
      </w:r>
    </w:p>
    <w:p w14:paraId="43567CA4" w14:textId="77777777" w:rsidR="009A12CF" w:rsidRPr="00DA6F15" w:rsidRDefault="009A12CF" w:rsidP="00E35659">
      <w:pPr>
        <w:numPr>
          <w:ilvl w:val="0"/>
          <w:numId w:val="21"/>
        </w:numPr>
        <w:rPr>
          <w:rFonts w:ascii="Calibri" w:hAnsi="Calibri" w:cs="Calibri"/>
        </w:rPr>
      </w:pPr>
      <w:r w:rsidRPr="00DA6F15">
        <w:rPr>
          <w:rFonts w:ascii="Calibri" w:hAnsi="Calibri" w:cs="Calibri"/>
        </w:rPr>
        <w:t>Past winners will not be eligible to win first prize again</w:t>
      </w:r>
      <w:r w:rsidR="00E35659" w:rsidRPr="00DA6F15">
        <w:rPr>
          <w:rFonts w:ascii="Calibri" w:hAnsi="Calibri" w:cs="Calibri"/>
        </w:rPr>
        <w:t>.</w:t>
      </w:r>
    </w:p>
    <w:p w14:paraId="67F869FB" w14:textId="77777777" w:rsidR="00E35659" w:rsidRPr="00DA6F15" w:rsidRDefault="00E35659" w:rsidP="00E35659">
      <w:pPr>
        <w:numPr>
          <w:ilvl w:val="0"/>
          <w:numId w:val="21"/>
        </w:numPr>
        <w:rPr>
          <w:rFonts w:ascii="Calibri" w:hAnsi="Calibri" w:cs="Calibri"/>
        </w:rPr>
      </w:pPr>
      <w:r w:rsidRPr="00DA6F15">
        <w:rPr>
          <w:rFonts w:ascii="Calibri" w:hAnsi="Calibri" w:cs="Calibri"/>
        </w:rPr>
        <w:t>Entries may have been performed publicly prior to entry but should not have been a winning entry in any other national composition competition.</w:t>
      </w:r>
    </w:p>
    <w:p w14:paraId="4006AA2F" w14:textId="77777777" w:rsidR="0023773B" w:rsidRPr="00DA6F15" w:rsidRDefault="0023773B" w:rsidP="00E35659">
      <w:pPr>
        <w:numPr>
          <w:ilvl w:val="0"/>
          <w:numId w:val="21"/>
        </w:numPr>
        <w:rPr>
          <w:rFonts w:ascii="Calibri" w:hAnsi="Calibri" w:cs="Calibri"/>
        </w:rPr>
      </w:pPr>
      <w:bookmarkStart w:id="0" w:name="_Hlk64984913"/>
      <w:r w:rsidRPr="00DA6F15">
        <w:rPr>
          <w:rFonts w:ascii="Calibri" w:hAnsi="Calibri" w:cs="Calibri"/>
        </w:rPr>
        <w:t>Only one entry per person will be accepted. However, entrants may also submit the same or a different composition for the SOUNZ-NZCF Te Reo Māori Choral</w:t>
      </w:r>
      <w:r w:rsidR="001C2D03" w:rsidRPr="00DA6F15">
        <w:rPr>
          <w:rFonts w:ascii="Calibri" w:hAnsi="Calibri" w:cs="Calibri"/>
        </w:rPr>
        <w:t xml:space="preserve"> </w:t>
      </w:r>
      <w:r w:rsidRPr="00DA6F15">
        <w:rPr>
          <w:rFonts w:ascii="Calibri" w:hAnsi="Calibri" w:cs="Calibri"/>
        </w:rPr>
        <w:t>Composition Award</w:t>
      </w:r>
      <w:bookmarkEnd w:id="0"/>
      <w:r w:rsidR="001C2D03" w:rsidRPr="00DA6F15">
        <w:rPr>
          <w:rFonts w:ascii="Calibri" w:hAnsi="Calibri" w:cs="Calibri"/>
        </w:rPr>
        <w:t>.</w:t>
      </w:r>
    </w:p>
    <w:p w14:paraId="5ABBAB68" w14:textId="77777777" w:rsidR="005418C2" w:rsidRPr="00DA6F15" w:rsidRDefault="005418C2" w:rsidP="00E35659">
      <w:pPr>
        <w:numPr>
          <w:ilvl w:val="0"/>
          <w:numId w:val="21"/>
        </w:numPr>
        <w:rPr>
          <w:rFonts w:ascii="Calibri" w:hAnsi="Calibri" w:cs="Calibri"/>
        </w:rPr>
      </w:pPr>
      <w:r w:rsidRPr="00DA6F15">
        <w:rPr>
          <w:rFonts w:ascii="Calibri" w:hAnsi="Calibri" w:cs="Calibri"/>
        </w:rPr>
        <w:t>Every entry must be accompanied by an official</w:t>
      </w:r>
      <w:r w:rsidR="001C2A8B" w:rsidRPr="00DA6F15">
        <w:rPr>
          <w:rFonts w:ascii="Calibri" w:hAnsi="Calibri" w:cs="Calibri"/>
        </w:rPr>
        <w:t>,</w:t>
      </w:r>
      <w:r w:rsidRPr="00DA6F15">
        <w:rPr>
          <w:rFonts w:ascii="Calibri" w:hAnsi="Calibri" w:cs="Calibri"/>
        </w:rPr>
        <w:t xml:space="preserve"> </w:t>
      </w:r>
      <w:r w:rsidR="0038085B" w:rsidRPr="00DA6F15">
        <w:rPr>
          <w:rFonts w:ascii="Calibri" w:hAnsi="Calibri" w:cs="Calibri"/>
        </w:rPr>
        <w:t>fully completed</w:t>
      </w:r>
      <w:r w:rsidRPr="00DA6F15">
        <w:rPr>
          <w:rFonts w:ascii="Calibri" w:hAnsi="Calibri" w:cs="Calibri"/>
        </w:rPr>
        <w:t xml:space="preserve"> entry form.</w:t>
      </w:r>
    </w:p>
    <w:p w14:paraId="6CABA8EB" w14:textId="4F6B159B" w:rsidR="005418C2" w:rsidRPr="00DA6F15" w:rsidRDefault="005418C2" w:rsidP="00E35659">
      <w:pPr>
        <w:numPr>
          <w:ilvl w:val="0"/>
          <w:numId w:val="21"/>
        </w:numPr>
        <w:rPr>
          <w:rFonts w:ascii="Calibri" w:hAnsi="Calibri" w:cs="Calibri"/>
        </w:rPr>
      </w:pPr>
      <w:r w:rsidRPr="00DA6F15">
        <w:rPr>
          <w:rFonts w:ascii="Calibri" w:hAnsi="Calibri" w:cs="Calibri"/>
        </w:rPr>
        <w:t xml:space="preserve">Entries close on </w:t>
      </w:r>
      <w:r w:rsidR="004855B0">
        <w:rPr>
          <w:rFonts w:ascii="Calibri" w:hAnsi="Calibri" w:cs="Calibri"/>
          <w:b/>
        </w:rPr>
        <w:t>1</w:t>
      </w:r>
      <w:r w:rsidR="00207419">
        <w:rPr>
          <w:rFonts w:ascii="Calibri" w:hAnsi="Calibri" w:cs="Calibri"/>
          <w:b/>
        </w:rPr>
        <w:t>7</w:t>
      </w:r>
      <w:r w:rsidR="0038085B" w:rsidRPr="00DA6F15">
        <w:rPr>
          <w:rFonts w:ascii="Calibri" w:hAnsi="Calibri" w:cs="Calibri"/>
          <w:b/>
        </w:rPr>
        <w:t xml:space="preserve"> May 202</w:t>
      </w:r>
      <w:r w:rsidR="00207419">
        <w:rPr>
          <w:rFonts w:ascii="Calibri" w:hAnsi="Calibri" w:cs="Calibri"/>
          <w:b/>
        </w:rPr>
        <w:t>4</w:t>
      </w:r>
    </w:p>
    <w:p w14:paraId="107C2E0B" w14:textId="77777777" w:rsidR="005418C2" w:rsidRPr="00DA6F15" w:rsidRDefault="005418C2" w:rsidP="00E35659">
      <w:pPr>
        <w:numPr>
          <w:ilvl w:val="0"/>
          <w:numId w:val="21"/>
        </w:numPr>
        <w:rPr>
          <w:rFonts w:ascii="Calibri" w:hAnsi="Calibri" w:cs="Calibri"/>
        </w:rPr>
      </w:pPr>
      <w:r w:rsidRPr="00DA6F15">
        <w:rPr>
          <w:rFonts w:ascii="Calibri" w:hAnsi="Calibri" w:cs="Calibri"/>
        </w:rPr>
        <w:t xml:space="preserve">Entry material will </w:t>
      </w:r>
      <w:r w:rsidR="008F566A" w:rsidRPr="00DA6F15">
        <w:rPr>
          <w:rFonts w:ascii="Calibri" w:hAnsi="Calibri" w:cs="Calibri"/>
        </w:rPr>
        <w:t>not be returned to the entrant.</w:t>
      </w:r>
    </w:p>
    <w:p w14:paraId="06FF1A6A" w14:textId="77777777" w:rsidR="005418C2" w:rsidRPr="002841B6" w:rsidRDefault="005418C2" w:rsidP="00A57DB7">
      <w:pPr>
        <w:autoSpaceDE w:val="0"/>
        <w:autoSpaceDN w:val="0"/>
        <w:adjustRightInd w:val="0"/>
        <w:spacing w:line="276" w:lineRule="auto"/>
        <w:jc w:val="both"/>
        <w:rPr>
          <w:rFonts w:ascii="Calibri" w:hAnsi="Calibri" w:cs="Calibri"/>
          <w:b/>
          <w:bCs/>
          <w:szCs w:val="24"/>
        </w:rPr>
      </w:pPr>
    </w:p>
    <w:p w14:paraId="03A513C0" w14:textId="77777777" w:rsidR="005418C2" w:rsidRPr="002841B6" w:rsidRDefault="001C2D03" w:rsidP="00A57DB7">
      <w:pPr>
        <w:autoSpaceDE w:val="0"/>
        <w:autoSpaceDN w:val="0"/>
        <w:adjustRightInd w:val="0"/>
        <w:spacing w:line="276" w:lineRule="auto"/>
        <w:jc w:val="both"/>
        <w:outlineLvl w:val="0"/>
        <w:rPr>
          <w:rFonts w:ascii="Calibri" w:hAnsi="Calibri" w:cs="Calibri"/>
          <w:b/>
          <w:bCs/>
          <w:szCs w:val="24"/>
        </w:rPr>
      </w:pPr>
      <w:r w:rsidRPr="002841B6">
        <w:rPr>
          <w:rFonts w:ascii="Calibri" w:hAnsi="Calibri" w:cs="Calibri"/>
          <w:b/>
          <w:bCs/>
          <w:szCs w:val="24"/>
        </w:rPr>
        <w:t xml:space="preserve">B. </w:t>
      </w:r>
      <w:r w:rsidR="005418C2" w:rsidRPr="002841B6">
        <w:rPr>
          <w:rFonts w:ascii="Calibri" w:hAnsi="Calibri" w:cs="Calibri"/>
          <w:b/>
          <w:bCs/>
          <w:szCs w:val="24"/>
        </w:rPr>
        <w:t>COMPOSITION CRITERIA</w:t>
      </w:r>
    </w:p>
    <w:p w14:paraId="6EF36BE9" w14:textId="77777777" w:rsidR="005418C2" w:rsidRPr="00DA6F15" w:rsidRDefault="005418C2" w:rsidP="00E35659">
      <w:pPr>
        <w:numPr>
          <w:ilvl w:val="0"/>
          <w:numId w:val="17"/>
        </w:numPr>
        <w:rPr>
          <w:rFonts w:ascii="Calibri" w:hAnsi="Calibri" w:cs="Calibri"/>
        </w:rPr>
      </w:pPr>
      <w:r w:rsidRPr="00DA6F15">
        <w:rPr>
          <w:rFonts w:ascii="Calibri" w:hAnsi="Calibri" w:cs="Calibri"/>
        </w:rPr>
        <w:t>Compositions must be between one and five minutes in length.</w:t>
      </w:r>
    </w:p>
    <w:p w14:paraId="0B7FCE92" w14:textId="77777777" w:rsidR="005418C2" w:rsidRPr="00DA6F15" w:rsidRDefault="005418C2" w:rsidP="00E35659">
      <w:pPr>
        <w:numPr>
          <w:ilvl w:val="0"/>
          <w:numId w:val="17"/>
        </w:numPr>
        <w:rPr>
          <w:rFonts w:ascii="Calibri" w:hAnsi="Calibri" w:cs="Calibri"/>
        </w:rPr>
      </w:pPr>
      <w:r w:rsidRPr="00DA6F15">
        <w:rPr>
          <w:rFonts w:ascii="Calibri" w:hAnsi="Calibri" w:cs="Calibri"/>
        </w:rPr>
        <w:t>An entry may use text written by</w:t>
      </w:r>
      <w:r w:rsidR="001C2A8B" w:rsidRPr="00DA6F15">
        <w:rPr>
          <w:rFonts w:ascii="Calibri" w:hAnsi="Calibri" w:cs="Calibri"/>
        </w:rPr>
        <w:t xml:space="preserve"> or</w:t>
      </w:r>
      <w:r w:rsidRPr="00DA6F15">
        <w:rPr>
          <w:rFonts w:ascii="Calibri" w:hAnsi="Calibri" w:cs="Calibri"/>
        </w:rPr>
        <w:t xml:space="preserve"> for, or selected by</w:t>
      </w:r>
      <w:r w:rsidR="001C2A8B" w:rsidRPr="00DA6F15">
        <w:rPr>
          <w:rFonts w:ascii="Calibri" w:hAnsi="Calibri" w:cs="Calibri"/>
        </w:rPr>
        <w:t>,</w:t>
      </w:r>
      <w:r w:rsidRPr="00DA6F15">
        <w:rPr>
          <w:rFonts w:ascii="Calibri" w:hAnsi="Calibri" w:cs="Calibri"/>
        </w:rPr>
        <w:t xml:space="preserve"> the composer. It is the responsibility of the composer to ensure and declare that copyright requirements have been met for any text used </w:t>
      </w:r>
      <w:r w:rsidR="001C2A8B" w:rsidRPr="00DA6F15">
        <w:rPr>
          <w:rFonts w:ascii="Calibri" w:hAnsi="Calibri" w:cs="Calibri"/>
        </w:rPr>
        <w:t>that is not their own</w:t>
      </w:r>
      <w:r w:rsidRPr="00DA6F15">
        <w:rPr>
          <w:rFonts w:ascii="Calibri" w:hAnsi="Calibri" w:cs="Calibri"/>
        </w:rPr>
        <w:t>.</w:t>
      </w:r>
    </w:p>
    <w:p w14:paraId="41247382" w14:textId="77777777" w:rsidR="005418C2" w:rsidRPr="00DA6F15" w:rsidRDefault="005418C2" w:rsidP="00E35659">
      <w:pPr>
        <w:numPr>
          <w:ilvl w:val="0"/>
          <w:numId w:val="17"/>
        </w:numPr>
        <w:rPr>
          <w:rFonts w:ascii="Calibri" w:hAnsi="Calibri" w:cs="Calibri"/>
        </w:rPr>
      </w:pPr>
      <w:r w:rsidRPr="00DA6F15">
        <w:rPr>
          <w:rFonts w:ascii="Calibri" w:hAnsi="Calibri" w:cs="Calibri"/>
        </w:rPr>
        <w:t xml:space="preserve">Compositions may be scored for two to six choral parts, for male, </w:t>
      </w:r>
      <w:proofErr w:type="gramStart"/>
      <w:r w:rsidRPr="00DA6F15">
        <w:rPr>
          <w:rFonts w:ascii="Calibri" w:hAnsi="Calibri" w:cs="Calibri"/>
        </w:rPr>
        <w:t>female</w:t>
      </w:r>
      <w:proofErr w:type="gramEnd"/>
      <w:r w:rsidRPr="00DA6F15">
        <w:rPr>
          <w:rFonts w:ascii="Calibri" w:hAnsi="Calibri" w:cs="Calibri"/>
        </w:rPr>
        <w:t xml:space="preserve"> or mixed choir, with or without accompaniment. </w:t>
      </w:r>
      <w:r w:rsidR="006B6F55" w:rsidRPr="00DA6F15">
        <w:rPr>
          <w:rFonts w:ascii="Calibri" w:hAnsi="Calibri" w:cs="Calibri"/>
        </w:rPr>
        <w:t>Occasional divisi (on no more than a few notes at a time) will not be deemed to constitute an extra part.</w:t>
      </w:r>
    </w:p>
    <w:p w14:paraId="2E700C1B" w14:textId="77777777" w:rsidR="005418C2" w:rsidRPr="00DA6F15" w:rsidRDefault="005418C2" w:rsidP="00E35659">
      <w:pPr>
        <w:numPr>
          <w:ilvl w:val="0"/>
          <w:numId w:val="17"/>
        </w:numPr>
        <w:rPr>
          <w:rFonts w:ascii="Calibri" w:hAnsi="Calibri" w:cs="Calibri"/>
        </w:rPr>
      </w:pPr>
      <w:r w:rsidRPr="00DA6F15">
        <w:rPr>
          <w:rFonts w:ascii="Calibri" w:hAnsi="Calibri" w:cs="Calibri"/>
        </w:rPr>
        <w:t>Accompaniment may include:</w:t>
      </w:r>
    </w:p>
    <w:p w14:paraId="1B8D4566" w14:textId="77777777" w:rsidR="005418C2" w:rsidRPr="00DA6F15" w:rsidRDefault="005418C2" w:rsidP="004725DE">
      <w:pPr>
        <w:numPr>
          <w:ilvl w:val="1"/>
          <w:numId w:val="22"/>
        </w:numPr>
        <w:rPr>
          <w:rFonts w:ascii="Calibri" w:hAnsi="Calibri" w:cs="Calibri"/>
        </w:rPr>
      </w:pPr>
      <w:r w:rsidRPr="00DA6F15">
        <w:rPr>
          <w:rFonts w:ascii="Calibri" w:hAnsi="Calibri" w:cs="Calibri"/>
        </w:rPr>
        <w:lastRenderedPageBreak/>
        <w:t>up to five instrumental parts</w:t>
      </w:r>
      <w:r w:rsidR="001C2A8B" w:rsidRPr="00DA6F15">
        <w:rPr>
          <w:rFonts w:ascii="Calibri" w:hAnsi="Calibri" w:cs="Calibri"/>
        </w:rPr>
        <w:t xml:space="preserve"> (although the composition may comprise no more than eight parts in total, including choral, solo voice and instrumental parts)</w:t>
      </w:r>
    </w:p>
    <w:p w14:paraId="15AC0883" w14:textId="77777777" w:rsidR="005418C2" w:rsidRPr="00DA6F15" w:rsidRDefault="005418C2" w:rsidP="004725DE">
      <w:pPr>
        <w:numPr>
          <w:ilvl w:val="1"/>
          <w:numId w:val="22"/>
        </w:numPr>
        <w:rPr>
          <w:rFonts w:ascii="Calibri" w:hAnsi="Calibri" w:cs="Calibri"/>
        </w:rPr>
      </w:pPr>
      <w:r w:rsidRPr="00DA6F15">
        <w:rPr>
          <w:rFonts w:ascii="Calibri" w:hAnsi="Calibri" w:cs="Calibri"/>
        </w:rPr>
        <w:t>one original recorded or sequenced part written by the composer, which, if unscored</w:t>
      </w:r>
      <w:r w:rsidR="001C2A8B" w:rsidRPr="00DA6F15">
        <w:rPr>
          <w:rFonts w:ascii="Calibri" w:hAnsi="Calibri" w:cs="Calibri"/>
        </w:rPr>
        <w:t>,</w:t>
      </w:r>
      <w:r w:rsidRPr="00DA6F15">
        <w:rPr>
          <w:rFonts w:ascii="Calibri" w:hAnsi="Calibri" w:cs="Calibri"/>
        </w:rPr>
        <w:t xml:space="preserve"> must be included on a tape submitted with the choral </w:t>
      </w:r>
      <w:proofErr w:type="gramStart"/>
      <w:r w:rsidRPr="00DA6F15">
        <w:rPr>
          <w:rFonts w:ascii="Calibri" w:hAnsi="Calibri" w:cs="Calibri"/>
        </w:rPr>
        <w:t>score</w:t>
      </w:r>
      <w:proofErr w:type="gramEnd"/>
    </w:p>
    <w:p w14:paraId="03CF54BF" w14:textId="77777777" w:rsidR="005418C2" w:rsidRPr="00DA6F15" w:rsidRDefault="005418C2" w:rsidP="004725DE">
      <w:pPr>
        <w:numPr>
          <w:ilvl w:val="1"/>
          <w:numId w:val="22"/>
        </w:numPr>
        <w:rPr>
          <w:rFonts w:ascii="Calibri" w:hAnsi="Calibri" w:cs="Calibri"/>
        </w:rPr>
      </w:pPr>
      <w:r w:rsidRPr="00DA6F15">
        <w:rPr>
          <w:rFonts w:ascii="Calibri" w:hAnsi="Calibri" w:cs="Calibri"/>
        </w:rPr>
        <w:t xml:space="preserve">a solo vocalist, </w:t>
      </w:r>
      <w:r w:rsidR="006B6F55" w:rsidRPr="00DA6F15">
        <w:rPr>
          <w:rFonts w:ascii="Calibri" w:hAnsi="Calibri" w:cs="Calibri"/>
        </w:rPr>
        <w:t>who</w:t>
      </w:r>
      <w:r w:rsidR="001C2A8B" w:rsidRPr="00DA6F15">
        <w:rPr>
          <w:rFonts w:ascii="Calibri" w:hAnsi="Calibri" w:cs="Calibri"/>
        </w:rPr>
        <w:t xml:space="preserve"> should</w:t>
      </w:r>
      <w:r w:rsidR="006B6F55" w:rsidRPr="00DA6F15">
        <w:rPr>
          <w:rFonts w:ascii="Calibri" w:hAnsi="Calibri" w:cs="Calibri"/>
        </w:rPr>
        <w:t xml:space="preserve"> not</w:t>
      </w:r>
      <w:r w:rsidR="001C2A8B" w:rsidRPr="00DA6F15">
        <w:rPr>
          <w:rFonts w:ascii="Calibri" w:hAnsi="Calibri" w:cs="Calibri"/>
        </w:rPr>
        <w:t xml:space="preserve"> play</w:t>
      </w:r>
      <w:r w:rsidRPr="00DA6F15">
        <w:rPr>
          <w:rFonts w:ascii="Calibri" w:hAnsi="Calibri" w:cs="Calibri"/>
        </w:rPr>
        <w:t xml:space="preserve"> </w:t>
      </w:r>
      <w:r w:rsidR="006B6F55" w:rsidRPr="00DA6F15">
        <w:rPr>
          <w:rFonts w:ascii="Calibri" w:hAnsi="Calibri" w:cs="Calibri"/>
        </w:rPr>
        <w:t>too significant a</w:t>
      </w:r>
      <w:r w:rsidRPr="00DA6F15">
        <w:rPr>
          <w:rFonts w:ascii="Calibri" w:hAnsi="Calibri" w:cs="Calibri"/>
        </w:rPr>
        <w:t xml:space="preserve"> role in the </w:t>
      </w:r>
      <w:proofErr w:type="gramStart"/>
      <w:r w:rsidR="006B6F55" w:rsidRPr="00DA6F15">
        <w:rPr>
          <w:rFonts w:ascii="Calibri" w:hAnsi="Calibri" w:cs="Calibri"/>
        </w:rPr>
        <w:t>work</w:t>
      </w:r>
      <w:proofErr w:type="gramEnd"/>
    </w:p>
    <w:p w14:paraId="43F2DDFB" w14:textId="77777777" w:rsidR="005418C2" w:rsidRPr="00DA6F15" w:rsidRDefault="005418C2" w:rsidP="00E35659">
      <w:pPr>
        <w:numPr>
          <w:ilvl w:val="0"/>
          <w:numId w:val="17"/>
        </w:numPr>
        <w:rPr>
          <w:rFonts w:ascii="Calibri" w:hAnsi="Calibri" w:cs="Calibri"/>
          <w:lang w:val="en-NZ"/>
        </w:rPr>
      </w:pPr>
      <w:bookmarkStart w:id="1" w:name="_Hlk64992543"/>
      <w:r w:rsidRPr="00DA6F15">
        <w:rPr>
          <w:rFonts w:ascii="Calibri" w:hAnsi="Calibri" w:cs="Calibri"/>
          <w:lang w:val="en-NZ"/>
        </w:rPr>
        <w:t xml:space="preserve">The winning piece is expected to be performed </w:t>
      </w:r>
      <w:r w:rsidR="00723EF7" w:rsidRPr="00DA6F15">
        <w:rPr>
          <w:rFonts w:ascii="Calibri" w:hAnsi="Calibri" w:cs="Calibri"/>
          <w:lang w:val="en-NZ"/>
        </w:rPr>
        <w:t>and recorded by a</w:t>
      </w:r>
      <w:r w:rsidRPr="00DA6F15">
        <w:rPr>
          <w:rFonts w:ascii="Calibri" w:hAnsi="Calibri" w:cs="Calibri"/>
          <w:lang w:val="en-NZ"/>
        </w:rPr>
        <w:t xml:space="preserve"> secondary school choir and must be composed with that in mind.</w:t>
      </w:r>
    </w:p>
    <w:bookmarkEnd w:id="1"/>
    <w:p w14:paraId="573AC1AC" w14:textId="77777777" w:rsidR="005418C2" w:rsidRPr="002841B6" w:rsidRDefault="005418C2" w:rsidP="00A57DB7">
      <w:pPr>
        <w:autoSpaceDE w:val="0"/>
        <w:autoSpaceDN w:val="0"/>
        <w:adjustRightInd w:val="0"/>
        <w:spacing w:line="276" w:lineRule="auto"/>
        <w:ind w:left="720"/>
        <w:jc w:val="both"/>
        <w:rPr>
          <w:rFonts w:ascii="Calibri" w:hAnsi="Calibri" w:cs="Calibri"/>
          <w:szCs w:val="24"/>
          <w:lang w:val="en-NZ"/>
        </w:rPr>
      </w:pPr>
    </w:p>
    <w:p w14:paraId="0424B503" w14:textId="77777777" w:rsidR="005418C2" w:rsidRPr="002841B6" w:rsidRDefault="001C2D03" w:rsidP="00A57DB7">
      <w:pPr>
        <w:autoSpaceDE w:val="0"/>
        <w:autoSpaceDN w:val="0"/>
        <w:adjustRightInd w:val="0"/>
        <w:spacing w:line="276" w:lineRule="auto"/>
        <w:jc w:val="both"/>
        <w:outlineLvl w:val="0"/>
        <w:rPr>
          <w:rFonts w:ascii="Calibri" w:hAnsi="Calibri" w:cs="Calibri"/>
          <w:b/>
          <w:bCs/>
          <w:szCs w:val="24"/>
        </w:rPr>
      </w:pPr>
      <w:r w:rsidRPr="002841B6">
        <w:rPr>
          <w:rFonts w:ascii="Calibri" w:hAnsi="Calibri" w:cs="Calibri"/>
          <w:b/>
          <w:bCs/>
          <w:szCs w:val="24"/>
        </w:rPr>
        <w:t xml:space="preserve">C. </w:t>
      </w:r>
      <w:r w:rsidR="005418C2" w:rsidRPr="002841B6">
        <w:rPr>
          <w:rFonts w:ascii="Calibri" w:hAnsi="Calibri" w:cs="Calibri"/>
          <w:b/>
          <w:bCs/>
          <w:szCs w:val="24"/>
        </w:rPr>
        <w:t>SUBMITTING SCORES</w:t>
      </w:r>
    </w:p>
    <w:p w14:paraId="0F40D92F" w14:textId="77777777" w:rsidR="005418C2" w:rsidRPr="00DA6F15" w:rsidRDefault="005418C2" w:rsidP="00E35659">
      <w:pPr>
        <w:numPr>
          <w:ilvl w:val="0"/>
          <w:numId w:val="18"/>
        </w:numPr>
        <w:rPr>
          <w:rFonts w:ascii="Calibri" w:hAnsi="Calibri" w:cs="Calibri"/>
        </w:rPr>
      </w:pPr>
      <w:r w:rsidRPr="00DA6F15">
        <w:rPr>
          <w:rFonts w:ascii="Calibri" w:hAnsi="Calibri" w:cs="Calibri"/>
        </w:rPr>
        <w:t xml:space="preserve">Digital entries are </w:t>
      </w:r>
      <w:r w:rsidR="005B49B8" w:rsidRPr="00DA6F15">
        <w:rPr>
          <w:rFonts w:ascii="Calibri" w:hAnsi="Calibri" w:cs="Calibri"/>
        </w:rPr>
        <w:t>requir</w:t>
      </w:r>
      <w:r w:rsidRPr="00DA6F15">
        <w:rPr>
          <w:rFonts w:ascii="Calibri" w:hAnsi="Calibri" w:cs="Calibri"/>
        </w:rPr>
        <w:t>ed.</w:t>
      </w:r>
    </w:p>
    <w:p w14:paraId="45D8902E" w14:textId="77777777" w:rsidR="005418C2" w:rsidRPr="00DA6F15" w:rsidRDefault="005418C2" w:rsidP="00E35659">
      <w:pPr>
        <w:numPr>
          <w:ilvl w:val="0"/>
          <w:numId w:val="18"/>
        </w:numPr>
        <w:rPr>
          <w:rFonts w:ascii="Calibri" w:hAnsi="Calibri" w:cs="Calibri"/>
        </w:rPr>
      </w:pPr>
      <w:r w:rsidRPr="00DA6F15">
        <w:rPr>
          <w:rFonts w:ascii="Calibri" w:hAnsi="Calibri" w:cs="Calibri"/>
        </w:rPr>
        <w:t>Where possible, please send a computer file of the composition to assist the adjudicator (not essential)</w:t>
      </w:r>
      <w:r w:rsidR="001C2A8B" w:rsidRPr="00DA6F15">
        <w:rPr>
          <w:rFonts w:ascii="Calibri" w:hAnsi="Calibri" w:cs="Calibri"/>
        </w:rPr>
        <w:t>.</w:t>
      </w:r>
    </w:p>
    <w:p w14:paraId="201FFFB7" w14:textId="77777777" w:rsidR="005418C2" w:rsidRPr="00DA6F15" w:rsidRDefault="005418C2" w:rsidP="00E35659">
      <w:pPr>
        <w:numPr>
          <w:ilvl w:val="0"/>
          <w:numId w:val="18"/>
        </w:numPr>
        <w:rPr>
          <w:rFonts w:ascii="Calibri" w:hAnsi="Calibri" w:cs="Calibri"/>
        </w:rPr>
      </w:pPr>
      <w:r w:rsidRPr="00DA6F15">
        <w:rPr>
          <w:rFonts w:ascii="Calibri" w:hAnsi="Calibri" w:cs="Calibri"/>
        </w:rPr>
        <w:t>Entries may have been performed publicly prior to entry; however, adjudication will be from the submitted score only.</w:t>
      </w:r>
    </w:p>
    <w:p w14:paraId="06A1E281" w14:textId="77777777" w:rsidR="005418C2" w:rsidRPr="002841B6" w:rsidRDefault="005418C2" w:rsidP="00A57DB7">
      <w:pPr>
        <w:autoSpaceDE w:val="0"/>
        <w:autoSpaceDN w:val="0"/>
        <w:adjustRightInd w:val="0"/>
        <w:spacing w:line="276" w:lineRule="auto"/>
        <w:jc w:val="both"/>
        <w:rPr>
          <w:rFonts w:ascii="Calibri" w:hAnsi="Calibri" w:cs="Calibri"/>
          <w:b/>
          <w:bCs/>
          <w:szCs w:val="24"/>
        </w:rPr>
      </w:pPr>
    </w:p>
    <w:p w14:paraId="0B7B2C3C" w14:textId="77777777" w:rsidR="005418C2" w:rsidRPr="002841B6" w:rsidRDefault="001C2D03" w:rsidP="00A57DB7">
      <w:pPr>
        <w:autoSpaceDE w:val="0"/>
        <w:autoSpaceDN w:val="0"/>
        <w:adjustRightInd w:val="0"/>
        <w:spacing w:line="276" w:lineRule="auto"/>
        <w:jc w:val="both"/>
        <w:outlineLvl w:val="0"/>
        <w:rPr>
          <w:rFonts w:ascii="Calibri" w:hAnsi="Calibri" w:cs="Calibri"/>
          <w:b/>
          <w:bCs/>
          <w:szCs w:val="24"/>
        </w:rPr>
      </w:pPr>
      <w:r w:rsidRPr="002841B6">
        <w:rPr>
          <w:rFonts w:ascii="Calibri" w:hAnsi="Calibri" w:cs="Calibri"/>
          <w:b/>
          <w:bCs/>
          <w:szCs w:val="24"/>
        </w:rPr>
        <w:t xml:space="preserve">D. </w:t>
      </w:r>
      <w:r w:rsidR="005418C2" w:rsidRPr="002841B6">
        <w:rPr>
          <w:rFonts w:ascii="Calibri" w:hAnsi="Calibri" w:cs="Calibri"/>
          <w:b/>
          <w:bCs/>
          <w:szCs w:val="24"/>
        </w:rPr>
        <w:t>ADJUDICATION</w:t>
      </w:r>
    </w:p>
    <w:p w14:paraId="0F5CA436" w14:textId="77777777" w:rsidR="005418C2" w:rsidRPr="00DA6F15" w:rsidRDefault="005418C2" w:rsidP="00E35659">
      <w:pPr>
        <w:numPr>
          <w:ilvl w:val="0"/>
          <w:numId w:val="19"/>
        </w:numPr>
        <w:rPr>
          <w:rFonts w:ascii="Calibri" w:hAnsi="Calibri" w:cs="Calibri"/>
        </w:rPr>
      </w:pPr>
      <w:r w:rsidRPr="00DA6F15">
        <w:rPr>
          <w:rFonts w:ascii="Calibri" w:hAnsi="Calibri" w:cs="Calibri"/>
        </w:rPr>
        <w:t>NZCF will appoint an adjudicator</w:t>
      </w:r>
      <w:r w:rsidR="00D35060" w:rsidRPr="00DA6F15">
        <w:rPr>
          <w:rFonts w:ascii="Calibri" w:hAnsi="Calibri" w:cs="Calibri"/>
        </w:rPr>
        <w:t>.</w:t>
      </w:r>
    </w:p>
    <w:p w14:paraId="701457BF" w14:textId="77777777" w:rsidR="005418C2" w:rsidRPr="00DA6F15" w:rsidRDefault="005418C2" w:rsidP="00E35659">
      <w:pPr>
        <w:numPr>
          <w:ilvl w:val="0"/>
          <w:numId w:val="19"/>
        </w:numPr>
        <w:rPr>
          <w:rFonts w:ascii="Calibri" w:hAnsi="Calibri" w:cs="Calibri"/>
        </w:rPr>
      </w:pPr>
      <w:r w:rsidRPr="00DA6F15">
        <w:rPr>
          <w:rFonts w:ascii="Calibri" w:hAnsi="Calibri" w:cs="Calibri"/>
        </w:rPr>
        <w:t>Judging is from the score only, except for any unscored or pre-recorded parts</w:t>
      </w:r>
      <w:r w:rsidR="00D35060" w:rsidRPr="00DA6F15">
        <w:rPr>
          <w:rFonts w:ascii="Calibri" w:hAnsi="Calibri" w:cs="Calibri"/>
        </w:rPr>
        <w:t>.</w:t>
      </w:r>
    </w:p>
    <w:p w14:paraId="57773A10" w14:textId="77777777" w:rsidR="005418C2" w:rsidRPr="00DA6F15" w:rsidRDefault="005418C2" w:rsidP="00E35659">
      <w:pPr>
        <w:numPr>
          <w:ilvl w:val="0"/>
          <w:numId w:val="19"/>
        </w:numPr>
        <w:rPr>
          <w:rFonts w:ascii="Calibri" w:hAnsi="Calibri" w:cs="Calibri"/>
        </w:rPr>
      </w:pPr>
      <w:r w:rsidRPr="00DA6F15">
        <w:rPr>
          <w:rFonts w:ascii="Calibri" w:hAnsi="Calibri" w:cs="Calibri"/>
        </w:rPr>
        <w:t>If the Adjudicator considers that in any year there is no entry of sufficient merit, no award will be made</w:t>
      </w:r>
      <w:r w:rsidR="00D35060" w:rsidRPr="00DA6F15">
        <w:rPr>
          <w:rFonts w:ascii="Calibri" w:hAnsi="Calibri" w:cs="Calibri"/>
        </w:rPr>
        <w:t>.</w:t>
      </w:r>
    </w:p>
    <w:p w14:paraId="13FB6570" w14:textId="77777777" w:rsidR="005418C2" w:rsidRPr="00DA6F15" w:rsidRDefault="005418C2" w:rsidP="00E35659">
      <w:pPr>
        <w:numPr>
          <w:ilvl w:val="0"/>
          <w:numId w:val="19"/>
        </w:numPr>
        <w:rPr>
          <w:rFonts w:ascii="Calibri" w:hAnsi="Calibri" w:cs="Calibri"/>
        </w:rPr>
      </w:pPr>
      <w:r w:rsidRPr="00DA6F15">
        <w:rPr>
          <w:rFonts w:ascii="Calibri" w:hAnsi="Calibri" w:cs="Calibri"/>
        </w:rPr>
        <w:t>The Adjudicator</w:t>
      </w:r>
      <w:r w:rsidR="00621305" w:rsidRPr="00DA6F15">
        <w:rPr>
          <w:rFonts w:ascii="Calibri" w:hAnsi="Calibri" w:cs="Calibri"/>
        </w:rPr>
        <w:t>’</w:t>
      </w:r>
      <w:r w:rsidRPr="00DA6F15">
        <w:rPr>
          <w:rFonts w:ascii="Calibri" w:hAnsi="Calibri" w:cs="Calibri"/>
        </w:rPr>
        <w:t>s decision is final, and no correspondence will be entered into.</w:t>
      </w:r>
    </w:p>
    <w:p w14:paraId="2E6F2333" w14:textId="77777777" w:rsidR="005418C2" w:rsidRPr="002841B6" w:rsidRDefault="005418C2" w:rsidP="00A57DB7">
      <w:pPr>
        <w:autoSpaceDE w:val="0"/>
        <w:autoSpaceDN w:val="0"/>
        <w:adjustRightInd w:val="0"/>
        <w:spacing w:line="276" w:lineRule="auto"/>
        <w:jc w:val="both"/>
        <w:rPr>
          <w:rFonts w:ascii="Calibri" w:hAnsi="Calibri" w:cs="Calibri"/>
          <w:b/>
          <w:bCs/>
          <w:szCs w:val="24"/>
        </w:rPr>
      </w:pPr>
    </w:p>
    <w:p w14:paraId="78A62720" w14:textId="77777777" w:rsidR="005418C2" w:rsidRPr="002841B6" w:rsidRDefault="001C2D03" w:rsidP="00A57DB7">
      <w:pPr>
        <w:autoSpaceDE w:val="0"/>
        <w:autoSpaceDN w:val="0"/>
        <w:adjustRightInd w:val="0"/>
        <w:spacing w:line="276" w:lineRule="auto"/>
        <w:jc w:val="both"/>
        <w:outlineLvl w:val="0"/>
        <w:rPr>
          <w:rFonts w:ascii="Calibri" w:hAnsi="Calibri" w:cs="Calibri"/>
          <w:b/>
          <w:bCs/>
          <w:szCs w:val="24"/>
        </w:rPr>
      </w:pPr>
      <w:r w:rsidRPr="002841B6">
        <w:rPr>
          <w:rFonts w:ascii="Calibri" w:hAnsi="Calibri" w:cs="Calibri"/>
          <w:b/>
          <w:bCs/>
          <w:szCs w:val="24"/>
        </w:rPr>
        <w:t xml:space="preserve">E. </w:t>
      </w:r>
      <w:r w:rsidR="005418C2" w:rsidRPr="002841B6">
        <w:rPr>
          <w:rFonts w:ascii="Calibri" w:hAnsi="Calibri" w:cs="Calibri"/>
          <w:b/>
          <w:bCs/>
          <w:szCs w:val="24"/>
        </w:rPr>
        <w:t>WINNING COMPOSITION</w:t>
      </w:r>
    </w:p>
    <w:p w14:paraId="19380165" w14:textId="77777777" w:rsidR="005418C2" w:rsidRPr="00DA6F15" w:rsidRDefault="005418C2" w:rsidP="00E35659">
      <w:pPr>
        <w:numPr>
          <w:ilvl w:val="0"/>
          <w:numId w:val="20"/>
        </w:numPr>
        <w:rPr>
          <w:rFonts w:ascii="Calibri" w:hAnsi="Calibri" w:cs="Calibri"/>
        </w:rPr>
      </w:pPr>
      <w:r w:rsidRPr="00DA6F15">
        <w:rPr>
          <w:rFonts w:ascii="Calibri" w:hAnsi="Calibri" w:cs="Calibri"/>
        </w:rPr>
        <w:t>The winner will receive a cash prize of $250, supported by SOUNZ Centre for New Zealand Music</w:t>
      </w:r>
      <w:r w:rsidR="00D35060" w:rsidRPr="00DA6F15">
        <w:rPr>
          <w:rFonts w:ascii="Calibri" w:hAnsi="Calibri" w:cs="Calibri"/>
        </w:rPr>
        <w:t>.</w:t>
      </w:r>
    </w:p>
    <w:p w14:paraId="149A4275" w14:textId="77777777" w:rsidR="005418C2" w:rsidRPr="00DA6F15" w:rsidRDefault="005418C2" w:rsidP="00E35659">
      <w:pPr>
        <w:numPr>
          <w:ilvl w:val="0"/>
          <w:numId w:val="20"/>
        </w:numPr>
        <w:rPr>
          <w:rFonts w:ascii="Calibri" w:hAnsi="Calibri" w:cs="Calibri"/>
        </w:rPr>
      </w:pPr>
      <w:r w:rsidRPr="00DA6F15">
        <w:rPr>
          <w:rFonts w:ascii="Calibri" w:hAnsi="Calibri" w:cs="Calibri"/>
        </w:rPr>
        <w:t xml:space="preserve">A copy of the winning score is </w:t>
      </w:r>
      <w:r w:rsidR="008F566A" w:rsidRPr="00DA6F15">
        <w:rPr>
          <w:rFonts w:ascii="Calibri" w:hAnsi="Calibri" w:cs="Calibri"/>
        </w:rPr>
        <w:t xml:space="preserve">to be </w:t>
      </w:r>
      <w:r w:rsidRPr="00DA6F15">
        <w:rPr>
          <w:rFonts w:ascii="Calibri" w:hAnsi="Calibri" w:cs="Calibri"/>
        </w:rPr>
        <w:t>held by SOUNZ as a perusal copy</w:t>
      </w:r>
      <w:r w:rsidR="000A20C5" w:rsidRPr="00DA6F15">
        <w:rPr>
          <w:rFonts w:ascii="Calibri" w:hAnsi="Calibri" w:cs="Calibri"/>
        </w:rPr>
        <w:t xml:space="preserve">. </w:t>
      </w:r>
      <w:bookmarkStart w:id="2" w:name="_Hlk64983988"/>
      <w:r w:rsidR="000A20C5" w:rsidRPr="00DA6F15">
        <w:rPr>
          <w:rFonts w:ascii="Calibri" w:hAnsi="Calibri" w:cs="Calibri"/>
        </w:rPr>
        <w:t>One copy will be retained by NZCF for its archives</w:t>
      </w:r>
      <w:r w:rsidR="00B4782E">
        <w:rPr>
          <w:rFonts w:ascii="Calibri" w:hAnsi="Calibri" w:cs="Calibri"/>
        </w:rPr>
        <w:t>.</w:t>
      </w:r>
      <w:r w:rsidR="000A20C5" w:rsidRPr="00DA6F15">
        <w:rPr>
          <w:rFonts w:ascii="Calibri" w:hAnsi="Calibri" w:cs="Calibri"/>
        </w:rPr>
        <w:t xml:space="preserve"> </w:t>
      </w:r>
    </w:p>
    <w:bookmarkEnd w:id="2"/>
    <w:p w14:paraId="7CF42FE8" w14:textId="77777777" w:rsidR="005418C2" w:rsidRDefault="005418C2" w:rsidP="00E35659">
      <w:pPr>
        <w:numPr>
          <w:ilvl w:val="0"/>
          <w:numId w:val="20"/>
        </w:numPr>
        <w:rPr>
          <w:rFonts w:ascii="Calibri" w:hAnsi="Calibri" w:cs="Calibri"/>
        </w:rPr>
      </w:pPr>
      <w:r w:rsidRPr="00DA6F15">
        <w:rPr>
          <w:rFonts w:ascii="Calibri" w:hAnsi="Calibri" w:cs="Calibri"/>
        </w:rPr>
        <w:t>The NZCF Auckland Choral Composition Trophy will be held for one year by the school the winning student attended at the time the piece was composed</w:t>
      </w:r>
      <w:r w:rsidR="00D35060" w:rsidRPr="00DA6F15">
        <w:rPr>
          <w:rFonts w:ascii="Calibri" w:hAnsi="Calibri" w:cs="Calibri"/>
        </w:rPr>
        <w:t>.</w:t>
      </w:r>
    </w:p>
    <w:p w14:paraId="6A034A7B" w14:textId="0A2CDBD4" w:rsidR="006F6198" w:rsidRPr="00DA6F15" w:rsidRDefault="009E4F89" w:rsidP="00E35659">
      <w:pPr>
        <w:numPr>
          <w:ilvl w:val="0"/>
          <w:numId w:val="20"/>
        </w:numPr>
        <w:rPr>
          <w:rFonts w:ascii="Calibri" w:hAnsi="Calibri" w:cs="Calibri"/>
        </w:rPr>
      </w:pPr>
      <w:r>
        <w:rPr>
          <w:rFonts w:ascii="Calibri" w:hAnsi="Calibri" w:cs="Calibri"/>
        </w:rPr>
        <w:t>NZCF and SOUNZ will work with the composer to facilitate either a live performance or a video recording of the winning composition for The Big Sing Finale 202</w:t>
      </w:r>
      <w:r w:rsidR="00956202">
        <w:rPr>
          <w:rFonts w:ascii="Calibri" w:hAnsi="Calibri" w:cs="Calibri"/>
        </w:rPr>
        <w:t xml:space="preserve">4. </w:t>
      </w:r>
    </w:p>
    <w:p w14:paraId="47DCE0F3" w14:textId="3556C809" w:rsidR="005418C2" w:rsidRPr="00DA6F15" w:rsidRDefault="005418C2" w:rsidP="00E35659">
      <w:pPr>
        <w:numPr>
          <w:ilvl w:val="0"/>
          <w:numId w:val="20"/>
        </w:numPr>
        <w:rPr>
          <w:rFonts w:ascii="Calibri" w:hAnsi="Calibri" w:cs="Calibri"/>
        </w:rPr>
      </w:pPr>
      <w:r w:rsidRPr="00DA6F15">
        <w:rPr>
          <w:rFonts w:ascii="Calibri" w:hAnsi="Calibri" w:cs="Calibri"/>
        </w:rPr>
        <w:t>The results of the competition will be announced on the NZCF website (</w:t>
      </w:r>
      <w:hyperlink r:id="rId14" w:history="1">
        <w:r w:rsidRPr="00DA6F15">
          <w:rPr>
            <w:rStyle w:val="Hyperlink"/>
            <w:rFonts w:ascii="Calibri" w:hAnsi="Calibri" w:cs="Calibri"/>
            <w:color w:val="auto"/>
            <w:szCs w:val="24"/>
          </w:rPr>
          <w:t>www.nzcf.org.nz</w:t>
        </w:r>
      </w:hyperlink>
      <w:r w:rsidRPr="00DA6F15">
        <w:rPr>
          <w:rFonts w:ascii="Calibri" w:hAnsi="Calibri" w:cs="Calibri"/>
        </w:rPr>
        <w:t>)</w:t>
      </w:r>
      <w:r w:rsidR="000F2329" w:rsidRPr="00DA6F15">
        <w:rPr>
          <w:rFonts w:ascii="Calibri" w:hAnsi="Calibri" w:cs="Calibri"/>
        </w:rPr>
        <w:t xml:space="preserve"> </w:t>
      </w:r>
      <w:r w:rsidR="00A57DB7" w:rsidRPr="00DA6F15">
        <w:rPr>
          <w:rFonts w:ascii="Calibri" w:hAnsi="Calibri" w:cs="Calibri"/>
        </w:rPr>
        <w:t>and Facebook</w:t>
      </w:r>
      <w:r w:rsidR="000F2329" w:rsidRPr="00DA6F15">
        <w:rPr>
          <w:rFonts w:ascii="Calibri" w:hAnsi="Calibri" w:cs="Calibri"/>
        </w:rPr>
        <w:t xml:space="preserve"> on </w:t>
      </w:r>
      <w:r w:rsidR="00A40277">
        <w:rPr>
          <w:rFonts w:ascii="Calibri" w:hAnsi="Calibri" w:cs="Calibri"/>
        </w:rPr>
        <w:t>Monday</w:t>
      </w:r>
      <w:r w:rsidR="00773A62">
        <w:rPr>
          <w:rFonts w:ascii="Calibri" w:hAnsi="Calibri" w:cs="Calibri"/>
        </w:rPr>
        <w:t xml:space="preserve"> 2</w:t>
      </w:r>
      <w:r w:rsidR="00207419">
        <w:rPr>
          <w:rFonts w:ascii="Calibri" w:hAnsi="Calibri" w:cs="Calibri"/>
        </w:rPr>
        <w:t>4</w:t>
      </w:r>
      <w:r w:rsidR="006164B6">
        <w:rPr>
          <w:rFonts w:ascii="Calibri" w:hAnsi="Calibri" w:cs="Calibri"/>
        </w:rPr>
        <w:t xml:space="preserve"> </w:t>
      </w:r>
      <w:r w:rsidR="00E93077" w:rsidRPr="00DA6F15">
        <w:rPr>
          <w:rFonts w:ascii="Calibri" w:hAnsi="Calibri" w:cs="Calibri"/>
        </w:rPr>
        <w:t>June</w:t>
      </w:r>
      <w:r w:rsidRPr="00DA6F15">
        <w:rPr>
          <w:rFonts w:ascii="Calibri" w:hAnsi="Calibri" w:cs="Calibri"/>
        </w:rPr>
        <w:t xml:space="preserve"> </w:t>
      </w:r>
      <w:r w:rsidR="00A67FBA" w:rsidRPr="00DA6F15">
        <w:rPr>
          <w:rFonts w:ascii="Calibri" w:hAnsi="Calibri" w:cs="Calibri"/>
        </w:rPr>
        <w:t>20</w:t>
      </w:r>
      <w:r w:rsidR="00045F40" w:rsidRPr="00DA6F15">
        <w:rPr>
          <w:rFonts w:ascii="Calibri" w:hAnsi="Calibri" w:cs="Calibri"/>
        </w:rPr>
        <w:t>2</w:t>
      </w:r>
      <w:r w:rsidR="00207419">
        <w:rPr>
          <w:rFonts w:ascii="Calibri" w:hAnsi="Calibri" w:cs="Calibri"/>
        </w:rPr>
        <w:t>4</w:t>
      </w:r>
      <w:r w:rsidRPr="00DA6F15">
        <w:rPr>
          <w:rFonts w:ascii="Calibri" w:hAnsi="Calibri" w:cs="Calibri"/>
          <w:i/>
        </w:rPr>
        <w:t>.</w:t>
      </w:r>
      <w:r w:rsidRPr="00DA6F15">
        <w:rPr>
          <w:rFonts w:ascii="Calibri" w:hAnsi="Calibri" w:cs="Calibri"/>
        </w:rPr>
        <w:t xml:space="preserve"> </w:t>
      </w:r>
    </w:p>
    <w:p w14:paraId="7FAEA29D" w14:textId="77777777" w:rsidR="005418C2" w:rsidRPr="002841B6" w:rsidRDefault="005418C2" w:rsidP="00A57DB7">
      <w:pPr>
        <w:autoSpaceDE w:val="0"/>
        <w:autoSpaceDN w:val="0"/>
        <w:adjustRightInd w:val="0"/>
        <w:spacing w:line="276" w:lineRule="auto"/>
        <w:jc w:val="both"/>
        <w:rPr>
          <w:rFonts w:ascii="Calibri" w:hAnsi="Calibri" w:cs="Calibri"/>
          <w:szCs w:val="24"/>
        </w:rPr>
      </w:pPr>
    </w:p>
    <w:p w14:paraId="69A16728" w14:textId="53CFFE19" w:rsidR="00E7434D" w:rsidRPr="002841B6" w:rsidRDefault="005418C2" w:rsidP="00A57DB7">
      <w:pPr>
        <w:autoSpaceDE w:val="0"/>
        <w:autoSpaceDN w:val="0"/>
        <w:adjustRightInd w:val="0"/>
        <w:spacing w:line="276" w:lineRule="auto"/>
        <w:jc w:val="both"/>
        <w:rPr>
          <w:rFonts w:ascii="Calibri" w:hAnsi="Calibri" w:cs="Calibri"/>
          <w:bCs/>
          <w:szCs w:val="24"/>
        </w:rPr>
      </w:pPr>
      <w:r w:rsidRPr="002841B6">
        <w:rPr>
          <w:rFonts w:ascii="Calibri" w:hAnsi="Calibri" w:cs="Calibri"/>
          <w:b/>
          <w:szCs w:val="24"/>
        </w:rPr>
        <w:t>ENTRIES</w:t>
      </w:r>
      <w:r w:rsidRPr="002841B6">
        <w:rPr>
          <w:rFonts w:ascii="Calibri" w:hAnsi="Calibri" w:cs="Calibri"/>
          <w:szCs w:val="24"/>
        </w:rPr>
        <w:t xml:space="preserve"> </w:t>
      </w:r>
      <w:r w:rsidR="00E7434D" w:rsidRPr="002841B6">
        <w:rPr>
          <w:rFonts w:ascii="Calibri" w:hAnsi="Calibri" w:cs="Calibri"/>
          <w:szCs w:val="24"/>
        </w:rPr>
        <w:t xml:space="preserve">are </w:t>
      </w:r>
      <w:r w:rsidR="00E7434D" w:rsidRPr="002841B6">
        <w:rPr>
          <w:rFonts w:ascii="Calibri" w:hAnsi="Calibri" w:cs="Calibri"/>
          <w:b/>
          <w:bCs/>
          <w:szCs w:val="24"/>
        </w:rPr>
        <w:t>FREE</w:t>
      </w:r>
      <w:r w:rsidR="00E7434D" w:rsidRPr="002841B6">
        <w:rPr>
          <w:rFonts w:ascii="Calibri" w:hAnsi="Calibri" w:cs="Calibri"/>
          <w:szCs w:val="24"/>
        </w:rPr>
        <w:t xml:space="preserve"> and </w:t>
      </w:r>
      <w:r w:rsidRPr="002841B6">
        <w:rPr>
          <w:rFonts w:ascii="Calibri" w:hAnsi="Calibri" w:cs="Calibri"/>
          <w:szCs w:val="24"/>
        </w:rPr>
        <w:t xml:space="preserve">must be received by </w:t>
      </w:r>
      <w:r w:rsidR="008C70FB">
        <w:rPr>
          <w:rFonts w:ascii="Calibri" w:hAnsi="Calibri" w:cs="Calibri"/>
          <w:b/>
          <w:szCs w:val="24"/>
        </w:rPr>
        <w:t>1</w:t>
      </w:r>
      <w:r w:rsidR="00956202">
        <w:rPr>
          <w:rFonts w:ascii="Calibri" w:hAnsi="Calibri" w:cs="Calibri"/>
          <w:b/>
          <w:szCs w:val="24"/>
        </w:rPr>
        <w:t>7</w:t>
      </w:r>
      <w:r w:rsidR="0038085B" w:rsidRPr="002841B6">
        <w:rPr>
          <w:rFonts w:ascii="Calibri" w:hAnsi="Calibri" w:cs="Calibri"/>
          <w:b/>
          <w:szCs w:val="24"/>
        </w:rPr>
        <w:t xml:space="preserve"> May</w:t>
      </w:r>
      <w:r w:rsidRPr="002841B6">
        <w:rPr>
          <w:rFonts w:ascii="Calibri" w:hAnsi="Calibri" w:cs="Calibri"/>
          <w:b/>
          <w:szCs w:val="24"/>
        </w:rPr>
        <w:t xml:space="preserve"> </w:t>
      </w:r>
      <w:r w:rsidR="00A67FBA" w:rsidRPr="002841B6">
        <w:rPr>
          <w:rFonts w:ascii="Calibri" w:hAnsi="Calibri" w:cs="Calibri"/>
          <w:b/>
          <w:szCs w:val="24"/>
        </w:rPr>
        <w:t>20</w:t>
      </w:r>
      <w:r w:rsidR="00045F40" w:rsidRPr="002841B6">
        <w:rPr>
          <w:rFonts w:ascii="Calibri" w:hAnsi="Calibri" w:cs="Calibri"/>
          <w:b/>
          <w:szCs w:val="24"/>
        </w:rPr>
        <w:t>2</w:t>
      </w:r>
      <w:r w:rsidR="00956202">
        <w:rPr>
          <w:rFonts w:ascii="Calibri" w:hAnsi="Calibri" w:cs="Calibri"/>
          <w:b/>
          <w:szCs w:val="24"/>
        </w:rPr>
        <w:t>4</w:t>
      </w:r>
      <w:r w:rsidR="00E7434D" w:rsidRPr="002841B6">
        <w:rPr>
          <w:rFonts w:ascii="Calibri" w:hAnsi="Calibri" w:cs="Calibri"/>
          <w:bCs/>
          <w:szCs w:val="24"/>
        </w:rPr>
        <w:t xml:space="preserve">. </w:t>
      </w:r>
    </w:p>
    <w:p w14:paraId="6FFF48C3" w14:textId="77777777" w:rsidR="00E7434D" w:rsidRPr="002841B6" w:rsidRDefault="00E7434D" w:rsidP="00A57DB7">
      <w:pPr>
        <w:autoSpaceDE w:val="0"/>
        <w:autoSpaceDN w:val="0"/>
        <w:adjustRightInd w:val="0"/>
        <w:spacing w:line="276" w:lineRule="auto"/>
        <w:jc w:val="both"/>
        <w:rPr>
          <w:rFonts w:ascii="Calibri" w:hAnsi="Calibri" w:cs="Calibri"/>
          <w:szCs w:val="24"/>
        </w:rPr>
      </w:pPr>
    </w:p>
    <w:p w14:paraId="2F975BE0" w14:textId="77777777" w:rsidR="005418C2" w:rsidRPr="002841B6" w:rsidRDefault="00E7434D" w:rsidP="00A57DB7">
      <w:pPr>
        <w:autoSpaceDE w:val="0"/>
        <w:autoSpaceDN w:val="0"/>
        <w:adjustRightInd w:val="0"/>
        <w:spacing w:line="276" w:lineRule="auto"/>
        <w:jc w:val="both"/>
        <w:rPr>
          <w:rFonts w:ascii="Calibri" w:hAnsi="Calibri" w:cs="Calibri"/>
          <w:szCs w:val="24"/>
        </w:rPr>
      </w:pPr>
      <w:bookmarkStart w:id="3" w:name="_Hlk64988869"/>
      <w:r w:rsidRPr="002841B6">
        <w:rPr>
          <w:rFonts w:ascii="Calibri" w:hAnsi="Calibri" w:cs="Calibri"/>
          <w:szCs w:val="24"/>
        </w:rPr>
        <w:t>Entries</w:t>
      </w:r>
      <w:r w:rsidR="005418C2" w:rsidRPr="002841B6">
        <w:rPr>
          <w:rFonts w:ascii="Calibri" w:hAnsi="Calibri" w:cs="Calibri"/>
          <w:szCs w:val="24"/>
        </w:rPr>
        <w:t xml:space="preserve"> </w:t>
      </w:r>
      <w:r w:rsidR="00D35060" w:rsidRPr="002841B6">
        <w:rPr>
          <w:rFonts w:ascii="Calibri" w:hAnsi="Calibri" w:cs="Calibri"/>
          <w:szCs w:val="24"/>
        </w:rPr>
        <w:t xml:space="preserve">should be sent </w:t>
      </w:r>
      <w:r w:rsidR="005418C2" w:rsidRPr="002841B6">
        <w:rPr>
          <w:rFonts w:ascii="Calibri" w:hAnsi="Calibri" w:cs="Calibri"/>
          <w:szCs w:val="24"/>
        </w:rPr>
        <w:t>to:</w:t>
      </w:r>
    </w:p>
    <w:p w14:paraId="5CAC5DBD" w14:textId="77777777" w:rsidR="005418C2" w:rsidRPr="002841B6" w:rsidRDefault="00000413" w:rsidP="00A57DB7">
      <w:pPr>
        <w:autoSpaceDE w:val="0"/>
        <w:autoSpaceDN w:val="0"/>
        <w:adjustRightInd w:val="0"/>
        <w:spacing w:line="276" w:lineRule="auto"/>
        <w:jc w:val="both"/>
        <w:rPr>
          <w:rFonts w:ascii="Calibri" w:hAnsi="Calibri" w:cs="Calibri"/>
          <w:szCs w:val="24"/>
        </w:rPr>
      </w:pPr>
      <w:r w:rsidRPr="002841B6">
        <w:rPr>
          <w:rFonts w:ascii="Calibri" w:hAnsi="Calibri" w:cs="Calibri"/>
          <w:szCs w:val="24"/>
        </w:rPr>
        <w:t>Emma Billings</w:t>
      </w:r>
    </w:p>
    <w:p w14:paraId="5B9512CB" w14:textId="77777777" w:rsidR="005418C2" w:rsidRPr="002841B6" w:rsidRDefault="0038085B" w:rsidP="00A57DB7">
      <w:pPr>
        <w:autoSpaceDE w:val="0"/>
        <w:autoSpaceDN w:val="0"/>
        <w:adjustRightInd w:val="0"/>
        <w:spacing w:line="276" w:lineRule="auto"/>
        <w:jc w:val="both"/>
        <w:rPr>
          <w:rFonts w:ascii="Calibri" w:hAnsi="Calibri" w:cs="Calibri"/>
          <w:szCs w:val="24"/>
        </w:rPr>
      </w:pPr>
      <w:r w:rsidRPr="002841B6">
        <w:rPr>
          <w:rFonts w:ascii="Calibri" w:hAnsi="Calibri" w:cs="Calibri"/>
          <w:szCs w:val="24"/>
        </w:rPr>
        <w:t>NZCF Events Manager</w:t>
      </w:r>
    </w:p>
    <w:p w14:paraId="00FEEE9C" w14:textId="77777777" w:rsidR="00000413" w:rsidRPr="002841B6" w:rsidRDefault="00000000" w:rsidP="00A57DB7">
      <w:pPr>
        <w:autoSpaceDE w:val="0"/>
        <w:autoSpaceDN w:val="0"/>
        <w:adjustRightInd w:val="0"/>
        <w:spacing w:line="276" w:lineRule="auto"/>
        <w:jc w:val="both"/>
        <w:rPr>
          <w:rFonts w:ascii="Calibri" w:hAnsi="Calibri" w:cs="Calibri"/>
          <w:szCs w:val="24"/>
        </w:rPr>
      </w:pPr>
      <w:hyperlink r:id="rId15" w:history="1">
        <w:r w:rsidR="001C2D03" w:rsidRPr="002841B6">
          <w:rPr>
            <w:rStyle w:val="Hyperlink"/>
            <w:rFonts w:ascii="Calibri" w:hAnsi="Calibri" w:cs="Calibri"/>
            <w:szCs w:val="24"/>
          </w:rPr>
          <w:t>emma.billings@nzcf.org.nz</w:t>
        </w:r>
      </w:hyperlink>
    </w:p>
    <w:p w14:paraId="4F14899F" w14:textId="77777777" w:rsidR="001C2D03" w:rsidRPr="002841B6" w:rsidRDefault="001C2D03" w:rsidP="00A57DB7">
      <w:pPr>
        <w:autoSpaceDE w:val="0"/>
        <w:autoSpaceDN w:val="0"/>
        <w:adjustRightInd w:val="0"/>
        <w:spacing w:line="276" w:lineRule="auto"/>
        <w:jc w:val="both"/>
        <w:rPr>
          <w:rFonts w:ascii="Calibri" w:hAnsi="Calibri" w:cs="Calibri"/>
          <w:szCs w:val="24"/>
        </w:rPr>
      </w:pPr>
    </w:p>
    <w:bookmarkEnd w:id="3"/>
    <w:p w14:paraId="61F08662" w14:textId="4FF5EF35" w:rsidR="00CF7931" w:rsidRPr="00BE3667" w:rsidRDefault="00DC62FE" w:rsidP="00A57DB7">
      <w:pPr>
        <w:autoSpaceDE w:val="0"/>
        <w:autoSpaceDN w:val="0"/>
        <w:adjustRightInd w:val="0"/>
        <w:spacing w:line="276" w:lineRule="auto"/>
        <w:rPr>
          <w:rFonts w:ascii="Verdana" w:hAnsi="Verdana" w:cs="Arial"/>
          <w:b/>
          <w:bCs/>
          <w:sz w:val="20"/>
        </w:rPr>
      </w:pPr>
      <w:r w:rsidRPr="002841B6">
        <w:rPr>
          <w:rFonts w:ascii="Calibri" w:hAnsi="Calibri" w:cs="Calibri"/>
          <w:b/>
          <w:bCs/>
          <w:szCs w:val="24"/>
        </w:rPr>
        <w:br w:type="page"/>
      </w:r>
      <w:bookmarkStart w:id="4" w:name="_Hlk64988077"/>
      <w:r w:rsidR="0071183C" w:rsidRPr="004A1A07">
        <w:rPr>
          <w:rFonts w:ascii="Calibri" w:hAnsi="Calibri"/>
          <w:noProof/>
          <w:sz w:val="20"/>
          <w:lang w:val="en-GB" w:eastAsia="en-GB"/>
        </w:rPr>
        <w:lastRenderedPageBreak/>
        <w:drawing>
          <wp:inline distT="0" distB="0" distL="0" distR="0" wp14:anchorId="42A67A55" wp14:editId="555C8E83">
            <wp:extent cx="2190750" cy="904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904875"/>
                    </a:xfrm>
                    <a:prstGeom prst="rect">
                      <a:avLst/>
                    </a:prstGeom>
                    <a:noFill/>
                    <a:ln>
                      <a:noFill/>
                    </a:ln>
                  </pic:spPr>
                </pic:pic>
              </a:graphicData>
            </a:graphic>
          </wp:inline>
        </w:drawing>
      </w:r>
      <w:r w:rsidR="0071183C">
        <w:rPr>
          <w:noProof/>
          <w:lang w:val="en-GB" w:eastAsia="en-GB"/>
        </w:rPr>
        <w:drawing>
          <wp:anchor distT="0" distB="0" distL="114300" distR="114300" simplePos="0" relativeHeight="251658240" behindDoc="0" locked="0" layoutInCell="1" allowOverlap="1" wp14:anchorId="6922D399" wp14:editId="36860EE3">
            <wp:simplePos x="0" y="0"/>
            <wp:positionH relativeFrom="column">
              <wp:posOffset>3269615</wp:posOffset>
            </wp:positionH>
            <wp:positionV relativeFrom="paragraph">
              <wp:posOffset>556895</wp:posOffset>
            </wp:positionV>
            <wp:extent cx="2866390" cy="389890"/>
            <wp:effectExtent l="0" t="0" r="0" b="0"/>
            <wp:wrapThrough wrapText="bothSides">
              <wp:wrapPolygon edited="0">
                <wp:start x="144" y="0"/>
                <wp:lineTo x="0" y="3166"/>
                <wp:lineTo x="0" y="20052"/>
                <wp:lineTo x="13494" y="20052"/>
                <wp:lineTo x="13494" y="16886"/>
                <wp:lineTo x="21389" y="10554"/>
                <wp:lineTo x="21389" y="0"/>
                <wp:lineTo x="144"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639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038F0" w14:textId="77777777" w:rsidR="00DC62FE" w:rsidRPr="00BE3667" w:rsidRDefault="00DC62FE" w:rsidP="00A57DB7">
      <w:pPr>
        <w:autoSpaceDE w:val="0"/>
        <w:autoSpaceDN w:val="0"/>
        <w:adjustRightInd w:val="0"/>
        <w:spacing w:line="276" w:lineRule="auto"/>
        <w:jc w:val="both"/>
        <w:rPr>
          <w:rFonts w:ascii="Verdana" w:hAnsi="Verdana" w:cs="Arial"/>
          <w:b/>
          <w:bCs/>
          <w:sz w:val="20"/>
        </w:rPr>
      </w:pPr>
    </w:p>
    <w:p w14:paraId="7D753922" w14:textId="77777777" w:rsidR="00DC62FE" w:rsidRPr="00BE3667" w:rsidRDefault="00DC62FE" w:rsidP="00A57DB7">
      <w:pPr>
        <w:autoSpaceDE w:val="0"/>
        <w:autoSpaceDN w:val="0"/>
        <w:adjustRightInd w:val="0"/>
        <w:spacing w:line="276" w:lineRule="auto"/>
        <w:rPr>
          <w:rFonts w:ascii="Verdana" w:hAnsi="Verdana" w:cs="Arial"/>
          <w:b/>
          <w:bCs/>
          <w:sz w:val="20"/>
          <w:szCs w:val="48"/>
        </w:rPr>
      </w:pPr>
    </w:p>
    <w:p w14:paraId="151DC76A" w14:textId="77777777" w:rsidR="00621B55" w:rsidRPr="00BE3667" w:rsidRDefault="00621B55" w:rsidP="00A57DB7">
      <w:pPr>
        <w:autoSpaceDE w:val="0"/>
        <w:autoSpaceDN w:val="0"/>
        <w:adjustRightInd w:val="0"/>
        <w:spacing w:line="276" w:lineRule="auto"/>
        <w:rPr>
          <w:rFonts w:ascii="Verdana" w:hAnsi="Verdana" w:cs="Arial"/>
          <w:b/>
          <w:bCs/>
          <w:sz w:val="20"/>
          <w:szCs w:val="36"/>
        </w:rPr>
      </w:pPr>
    </w:p>
    <w:p w14:paraId="3277DCF0" w14:textId="77777777" w:rsidR="001C2D03" w:rsidRPr="002841B6" w:rsidRDefault="00F83B63" w:rsidP="001C2D03">
      <w:pPr>
        <w:autoSpaceDE w:val="0"/>
        <w:autoSpaceDN w:val="0"/>
        <w:adjustRightInd w:val="0"/>
        <w:spacing w:line="276" w:lineRule="auto"/>
        <w:jc w:val="center"/>
        <w:outlineLvl w:val="0"/>
        <w:rPr>
          <w:rFonts w:ascii="Calibri" w:hAnsi="Calibri" w:cs="Calibri"/>
          <w:b/>
          <w:bCs/>
          <w:sz w:val="28"/>
          <w:szCs w:val="28"/>
        </w:rPr>
      </w:pPr>
      <w:r w:rsidRPr="002841B6">
        <w:rPr>
          <w:rFonts w:ascii="Calibri" w:hAnsi="Calibri" w:cs="Calibri"/>
          <w:b/>
          <w:bCs/>
          <w:sz w:val="28"/>
          <w:szCs w:val="28"/>
        </w:rPr>
        <w:t>NZCF</w:t>
      </w:r>
      <w:r w:rsidR="004725DE">
        <w:rPr>
          <w:rFonts w:ascii="Calibri" w:hAnsi="Calibri" w:cs="Calibri"/>
          <w:b/>
          <w:bCs/>
          <w:sz w:val="28"/>
          <w:szCs w:val="28"/>
        </w:rPr>
        <w:t>-</w:t>
      </w:r>
      <w:r w:rsidR="006153BB" w:rsidRPr="002841B6">
        <w:rPr>
          <w:rFonts w:ascii="Calibri" w:hAnsi="Calibri" w:cs="Calibri"/>
          <w:b/>
          <w:bCs/>
          <w:sz w:val="28"/>
          <w:szCs w:val="28"/>
        </w:rPr>
        <w:t xml:space="preserve">SOUNZ </w:t>
      </w:r>
      <w:r w:rsidR="00455CBE" w:rsidRPr="002841B6">
        <w:rPr>
          <w:rFonts w:ascii="Calibri" w:hAnsi="Calibri" w:cs="Calibri"/>
          <w:b/>
          <w:bCs/>
          <w:sz w:val="28"/>
          <w:szCs w:val="28"/>
        </w:rPr>
        <w:t xml:space="preserve">CHORAL COMPOSITION </w:t>
      </w:r>
      <w:r w:rsidR="00EE3E0C" w:rsidRPr="002841B6">
        <w:rPr>
          <w:rFonts w:ascii="Calibri" w:hAnsi="Calibri" w:cs="Calibri"/>
          <w:b/>
          <w:bCs/>
          <w:sz w:val="28"/>
          <w:szCs w:val="28"/>
        </w:rPr>
        <w:t>COMPETITION</w:t>
      </w:r>
    </w:p>
    <w:p w14:paraId="3B63BC34" w14:textId="12ED2ABC" w:rsidR="00DC62FE" w:rsidRPr="002841B6" w:rsidRDefault="00A67FBA" w:rsidP="001C2D03">
      <w:pPr>
        <w:autoSpaceDE w:val="0"/>
        <w:autoSpaceDN w:val="0"/>
        <w:adjustRightInd w:val="0"/>
        <w:spacing w:line="276" w:lineRule="auto"/>
        <w:jc w:val="center"/>
        <w:outlineLvl w:val="0"/>
        <w:rPr>
          <w:rFonts w:ascii="Calibri" w:hAnsi="Calibri" w:cs="Calibri"/>
          <w:b/>
          <w:bCs/>
          <w:sz w:val="28"/>
          <w:szCs w:val="28"/>
        </w:rPr>
      </w:pPr>
      <w:r w:rsidRPr="002841B6">
        <w:rPr>
          <w:rFonts w:ascii="Calibri" w:hAnsi="Calibri" w:cs="Calibri"/>
          <w:b/>
          <w:bCs/>
          <w:sz w:val="28"/>
          <w:szCs w:val="28"/>
        </w:rPr>
        <w:t>20</w:t>
      </w:r>
      <w:r w:rsidR="003355C3" w:rsidRPr="002841B6">
        <w:rPr>
          <w:rFonts w:ascii="Calibri" w:hAnsi="Calibri" w:cs="Calibri"/>
          <w:b/>
          <w:bCs/>
          <w:sz w:val="28"/>
          <w:szCs w:val="28"/>
        </w:rPr>
        <w:t>2</w:t>
      </w:r>
      <w:r w:rsidR="00956202">
        <w:rPr>
          <w:rFonts w:ascii="Calibri" w:hAnsi="Calibri" w:cs="Calibri"/>
          <w:b/>
          <w:bCs/>
          <w:sz w:val="28"/>
          <w:szCs w:val="28"/>
        </w:rPr>
        <w:t>4</w:t>
      </w:r>
      <w:r w:rsidR="00DC62FE" w:rsidRPr="002841B6">
        <w:rPr>
          <w:rFonts w:ascii="Calibri" w:hAnsi="Calibri" w:cs="Calibri"/>
          <w:b/>
          <w:bCs/>
          <w:sz w:val="28"/>
          <w:szCs w:val="28"/>
        </w:rPr>
        <w:t xml:space="preserve"> ENTRY FORM</w:t>
      </w:r>
    </w:p>
    <w:p w14:paraId="7C37E8A2" w14:textId="77777777" w:rsidR="00DC62FE" w:rsidRPr="00BE3667" w:rsidRDefault="00DC62FE" w:rsidP="00A57DB7">
      <w:pPr>
        <w:spacing w:line="276" w:lineRule="auto"/>
        <w:rPr>
          <w:rFonts w:ascii="Verdana" w:hAnsi="Verdana" w:cs="Arial"/>
          <w:sz w:val="20"/>
          <w:szCs w:val="24"/>
        </w:rPr>
      </w:pPr>
    </w:p>
    <w:p w14:paraId="07E49594" w14:textId="77777777" w:rsidR="006153BB" w:rsidRPr="00BE3667" w:rsidRDefault="006153BB" w:rsidP="00A57DB7">
      <w:pPr>
        <w:spacing w:line="276" w:lineRule="auto"/>
        <w:rPr>
          <w:rFonts w:ascii="Verdana" w:hAnsi="Verdana" w:cs="Arial"/>
          <w:sz w:val="20"/>
          <w:szCs w:val="28"/>
        </w:rPr>
      </w:pPr>
    </w:p>
    <w:p w14:paraId="674AF2A7" w14:textId="77777777" w:rsidR="00DC62FE" w:rsidRPr="00BE3667" w:rsidRDefault="00DC62FE" w:rsidP="00A57DB7">
      <w:pPr>
        <w:spacing w:line="276" w:lineRule="auto"/>
        <w:outlineLvl w:val="0"/>
        <w:rPr>
          <w:rFonts w:ascii="Verdana" w:hAnsi="Verdana" w:cs="Arial"/>
          <w:sz w:val="20"/>
          <w:szCs w:val="28"/>
        </w:rPr>
      </w:pPr>
      <w:r w:rsidRPr="00BE3667">
        <w:rPr>
          <w:rFonts w:ascii="Verdana" w:hAnsi="Verdana" w:cs="Arial"/>
          <w:sz w:val="20"/>
          <w:szCs w:val="28"/>
        </w:rPr>
        <w:t>Name:</w:t>
      </w:r>
      <w:r w:rsidR="00B407DF">
        <w:rPr>
          <w:rFonts w:ascii="Verdana" w:hAnsi="Verdana" w:cs="Arial"/>
          <w:sz w:val="20"/>
          <w:szCs w:val="28"/>
        </w:rPr>
        <w:t xml:space="preserve"> </w:t>
      </w:r>
    </w:p>
    <w:p w14:paraId="414BF118" w14:textId="77777777" w:rsidR="00DC62FE" w:rsidRPr="00BE3667" w:rsidRDefault="00DC62FE" w:rsidP="00A57DB7">
      <w:pPr>
        <w:spacing w:line="276" w:lineRule="auto"/>
        <w:rPr>
          <w:rFonts w:ascii="Verdana" w:hAnsi="Verdana" w:cs="Arial"/>
          <w:sz w:val="20"/>
          <w:szCs w:val="28"/>
        </w:rPr>
      </w:pPr>
    </w:p>
    <w:p w14:paraId="196D0C4C" w14:textId="77777777" w:rsidR="001F08CA" w:rsidRDefault="00DC62FE" w:rsidP="00A57DB7">
      <w:pPr>
        <w:spacing w:line="276" w:lineRule="auto"/>
        <w:outlineLvl w:val="0"/>
        <w:rPr>
          <w:rFonts w:ascii="Verdana" w:hAnsi="Verdana" w:cs="Arial"/>
          <w:sz w:val="20"/>
          <w:szCs w:val="28"/>
        </w:rPr>
      </w:pPr>
      <w:r w:rsidRPr="00BE3667">
        <w:rPr>
          <w:rFonts w:ascii="Verdana" w:hAnsi="Verdana" w:cs="Arial"/>
          <w:sz w:val="20"/>
          <w:szCs w:val="28"/>
        </w:rPr>
        <w:t xml:space="preserve">Address: </w:t>
      </w:r>
    </w:p>
    <w:p w14:paraId="077D8CA4" w14:textId="77777777" w:rsidR="002440AF" w:rsidRPr="00BE3667" w:rsidRDefault="002440AF" w:rsidP="00A57DB7">
      <w:pPr>
        <w:spacing w:line="276" w:lineRule="auto"/>
        <w:outlineLvl w:val="0"/>
        <w:rPr>
          <w:rFonts w:ascii="Verdana" w:hAnsi="Verdana" w:cs="Arial"/>
          <w:sz w:val="20"/>
          <w:szCs w:val="28"/>
        </w:rPr>
      </w:pPr>
    </w:p>
    <w:p w14:paraId="76891890" w14:textId="77777777" w:rsidR="0038085B" w:rsidRDefault="0038085B" w:rsidP="00A57DB7">
      <w:pPr>
        <w:spacing w:line="276" w:lineRule="auto"/>
        <w:rPr>
          <w:rFonts w:ascii="Verdana" w:hAnsi="Verdana" w:cs="Arial"/>
          <w:sz w:val="20"/>
          <w:szCs w:val="28"/>
        </w:rPr>
      </w:pPr>
    </w:p>
    <w:p w14:paraId="048033DE" w14:textId="77777777" w:rsidR="0038085B" w:rsidRDefault="00DC62FE" w:rsidP="00A57DB7">
      <w:pPr>
        <w:spacing w:line="276" w:lineRule="auto"/>
        <w:rPr>
          <w:rFonts w:ascii="Verdana" w:hAnsi="Verdana" w:cs="Arial"/>
          <w:sz w:val="20"/>
          <w:szCs w:val="28"/>
        </w:rPr>
      </w:pPr>
      <w:r w:rsidRPr="00BE3667">
        <w:rPr>
          <w:rFonts w:ascii="Verdana" w:hAnsi="Verdana" w:cs="Arial"/>
          <w:sz w:val="20"/>
          <w:szCs w:val="28"/>
        </w:rPr>
        <w:t xml:space="preserve">Home phone: </w:t>
      </w:r>
      <w:r w:rsidR="0038085B">
        <w:rPr>
          <w:rFonts w:ascii="Verdana" w:hAnsi="Verdana" w:cs="Arial"/>
          <w:sz w:val="20"/>
          <w:szCs w:val="28"/>
        </w:rPr>
        <w:t xml:space="preserve"> </w:t>
      </w:r>
    </w:p>
    <w:p w14:paraId="45528053" w14:textId="77777777" w:rsidR="0038085B" w:rsidRDefault="0038085B" w:rsidP="00A57DB7">
      <w:pPr>
        <w:spacing w:line="276" w:lineRule="auto"/>
        <w:rPr>
          <w:rFonts w:ascii="Verdana" w:hAnsi="Verdana" w:cs="Arial"/>
          <w:sz w:val="20"/>
          <w:szCs w:val="28"/>
        </w:rPr>
      </w:pPr>
    </w:p>
    <w:p w14:paraId="0911BE3B" w14:textId="77777777" w:rsidR="00DC62FE" w:rsidRPr="00BE3667" w:rsidRDefault="00DC62FE" w:rsidP="00A57DB7">
      <w:pPr>
        <w:spacing w:line="276" w:lineRule="auto"/>
        <w:rPr>
          <w:rFonts w:ascii="Verdana" w:hAnsi="Verdana" w:cs="Arial"/>
          <w:sz w:val="20"/>
          <w:szCs w:val="28"/>
        </w:rPr>
      </w:pPr>
      <w:r w:rsidRPr="00BE3667">
        <w:rPr>
          <w:rFonts w:ascii="Verdana" w:hAnsi="Verdana" w:cs="Arial"/>
          <w:sz w:val="20"/>
          <w:szCs w:val="28"/>
        </w:rPr>
        <w:t xml:space="preserve">Mobile: </w:t>
      </w:r>
    </w:p>
    <w:p w14:paraId="08BB9B41" w14:textId="77777777" w:rsidR="00DC62FE" w:rsidRPr="00BE3667" w:rsidRDefault="00DC62FE" w:rsidP="00A57DB7">
      <w:pPr>
        <w:spacing w:line="276" w:lineRule="auto"/>
        <w:rPr>
          <w:rFonts w:ascii="Verdana" w:hAnsi="Verdana" w:cs="Arial"/>
          <w:sz w:val="20"/>
          <w:szCs w:val="28"/>
        </w:rPr>
      </w:pPr>
    </w:p>
    <w:p w14:paraId="203FBA79" w14:textId="77777777" w:rsidR="00DC62FE" w:rsidRPr="00BE3667" w:rsidRDefault="00DC62FE" w:rsidP="00A57DB7">
      <w:pPr>
        <w:spacing w:line="276" w:lineRule="auto"/>
        <w:outlineLvl w:val="0"/>
        <w:rPr>
          <w:rFonts w:ascii="Verdana" w:hAnsi="Verdana" w:cs="Arial"/>
          <w:sz w:val="20"/>
          <w:szCs w:val="28"/>
        </w:rPr>
      </w:pPr>
      <w:r w:rsidRPr="00BE3667">
        <w:rPr>
          <w:rFonts w:ascii="Verdana" w:hAnsi="Verdana" w:cs="Arial"/>
          <w:sz w:val="20"/>
          <w:szCs w:val="28"/>
        </w:rPr>
        <w:t xml:space="preserve">Email: </w:t>
      </w:r>
    </w:p>
    <w:p w14:paraId="47E16DBA" w14:textId="77777777" w:rsidR="00DC62FE" w:rsidRPr="00BE3667" w:rsidRDefault="00DC62FE" w:rsidP="00A57DB7">
      <w:pPr>
        <w:spacing w:line="276" w:lineRule="auto"/>
        <w:rPr>
          <w:rFonts w:ascii="Verdana" w:hAnsi="Verdana" w:cs="Arial"/>
          <w:sz w:val="20"/>
          <w:szCs w:val="28"/>
        </w:rPr>
      </w:pPr>
    </w:p>
    <w:p w14:paraId="2E3B5422" w14:textId="77777777" w:rsidR="00DC62FE" w:rsidRPr="00BE3667" w:rsidRDefault="00DC62FE" w:rsidP="00A57DB7">
      <w:pPr>
        <w:spacing w:line="276" w:lineRule="auto"/>
        <w:outlineLvl w:val="0"/>
        <w:rPr>
          <w:rFonts w:ascii="Verdana" w:hAnsi="Verdana" w:cs="Arial"/>
          <w:sz w:val="20"/>
          <w:szCs w:val="28"/>
        </w:rPr>
      </w:pPr>
      <w:r w:rsidRPr="00BE3667">
        <w:rPr>
          <w:rFonts w:ascii="Verdana" w:hAnsi="Verdana" w:cs="Arial"/>
          <w:sz w:val="20"/>
          <w:szCs w:val="28"/>
        </w:rPr>
        <w:t xml:space="preserve">School: </w:t>
      </w:r>
    </w:p>
    <w:p w14:paraId="351774D8" w14:textId="77777777" w:rsidR="00DC62FE" w:rsidRPr="00BE3667" w:rsidRDefault="00DC62FE" w:rsidP="00A57DB7">
      <w:pPr>
        <w:spacing w:line="276" w:lineRule="auto"/>
        <w:rPr>
          <w:rFonts w:ascii="Verdana" w:hAnsi="Verdana" w:cs="Arial"/>
          <w:sz w:val="20"/>
          <w:szCs w:val="28"/>
        </w:rPr>
      </w:pPr>
    </w:p>
    <w:p w14:paraId="5FEA49CD" w14:textId="77777777" w:rsidR="00DC62FE" w:rsidRPr="00BE3667" w:rsidRDefault="00DC62FE" w:rsidP="00A57DB7">
      <w:pPr>
        <w:spacing w:line="276" w:lineRule="auto"/>
        <w:outlineLvl w:val="0"/>
        <w:rPr>
          <w:rFonts w:ascii="Verdana" w:hAnsi="Verdana" w:cs="Arial"/>
          <w:sz w:val="20"/>
          <w:szCs w:val="28"/>
        </w:rPr>
      </w:pPr>
      <w:r w:rsidRPr="00BE3667">
        <w:rPr>
          <w:rFonts w:ascii="Verdana" w:hAnsi="Verdana" w:cs="Arial"/>
          <w:sz w:val="20"/>
          <w:szCs w:val="28"/>
        </w:rPr>
        <w:t xml:space="preserve">Composition title: </w:t>
      </w:r>
    </w:p>
    <w:p w14:paraId="3A1E1451" w14:textId="77777777" w:rsidR="00DC62FE" w:rsidRPr="00BE3667" w:rsidRDefault="00DC62FE" w:rsidP="00A57DB7">
      <w:pPr>
        <w:spacing w:line="276" w:lineRule="auto"/>
        <w:rPr>
          <w:rFonts w:ascii="Verdana" w:hAnsi="Verdana" w:cs="Arial"/>
          <w:sz w:val="20"/>
          <w:szCs w:val="28"/>
        </w:rPr>
      </w:pPr>
    </w:p>
    <w:p w14:paraId="2EFE2EE9" w14:textId="77777777" w:rsidR="00DC62FE" w:rsidRPr="00BE3667" w:rsidRDefault="001F08CA" w:rsidP="00A57DB7">
      <w:pPr>
        <w:spacing w:line="276" w:lineRule="auto"/>
        <w:rPr>
          <w:rFonts w:ascii="Verdana" w:hAnsi="Verdana" w:cs="Arial"/>
          <w:sz w:val="20"/>
          <w:szCs w:val="28"/>
        </w:rPr>
      </w:pPr>
      <w:r>
        <w:rPr>
          <w:rFonts w:ascii="Verdana" w:hAnsi="Verdana" w:cs="Arial"/>
          <w:sz w:val="20"/>
          <w:szCs w:val="28"/>
        </w:rPr>
        <w:t xml:space="preserve">Audio file </w:t>
      </w:r>
      <w:proofErr w:type="gramStart"/>
      <w:r>
        <w:rPr>
          <w:rFonts w:ascii="Verdana" w:hAnsi="Verdana" w:cs="Arial"/>
          <w:sz w:val="20"/>
          <w:szCs w:val="28"/>
        </w:rPr>
        <w:t>submitted?</w:t>
      </w:r>
      <w:proofErr w:type="gramEnd"/>
      <w:r>
        <w:rPr>
          <w:rFonts w:ascii="Verdana" w:hAnsi="Verdana" w:cs="Arial"/>
          <w:sz w:val="20"/>
          <w:szCs w:val="28"/>
        </w:rPr>
        <w:t xml:space="preserve"> Y / N</w:t>
      </w:r>
    </w:p>
    <w:p w14:paraId="6DFDA80D" w14:textId="77777777" w:rsidR="004725DE" w:rsidRDefault="004725DE" w:rsidP="00A57DB7">
      <w:pPr>
        <w:autoSpaceDE w:val="0"/>
        <w:autoSpaceDN w:val="0"/>
        <w:adjustRightInd w:val="0"/>
        <w:spacing w:line="276" w:lineRule="auto"/>
        <w:outlineLvl w:val="0"/>
        <w:rPr>
          <w:rFonts w:ascii="Verdana" w:hAnsi="Verdana" w:cs="Arial"/>
          <w:b/>
          <w:sz w:val="20"/>
          <w:szCs w:val="24"/>
        </w:rPr>
      </w:pPr>
    </w:p>
    <w:p w14:paraId="5EC80392" w14:textId="77777777" w:rsidR="008C70FB" w:rsidRDefault="008C70FB" w:rsidP="00A57DB7">
      <w:pPr>
        <w:autoSpaceDE w:val="0"/>
        <w:autoSpaceDN w:val="0"/>
        <w:adjustRightInd w:val="0"/>
        <w:spacing w:line="276" w:lineRule="auto"/>
        <w:outlineLvl w:val="0"/>
        <w:rPr>
          <w:rFonts w:ascii="Verdana" w:hAnsi="Verdana" w:cs="Arial"/>
          <w:b/>
          <w:sz w:val="20"/>
          <w:szCs w:val="24"/>
        </w:rPr>
      </w:pPr>
    </w:p>
    <w:p w14:paraId="3724E040" w14:textId="6E52E8BE" w:rsidR="00DC62FE" w:rsidRPr="00BE3667" w:rsidRDefault="00DC62FE" w:rsidP="00A57DB7">
      <w:pPr>
        <w:autoSpaceDE w:val="0"/>
        <w:autoSpaceDN w:val="0"/>
        <w:adjustRightInd w:val="0"/>
        <w:spacing w:line="276" w:lineRule="auto"/>
        <w:outlineLvl w:val="0"/>
        <w:rPr>
          <w:rFonts w:ascii="Verdana" w:hAnsi="Verdana" w:cs="Arial"/>
          <w:sz w:val="20"/>
          <w:szCs w:val="24"/>
        </w:rPr>
      </w:pPr>
      <w:r w:rsidRPr="00BE3667">
        <w:rPr>
          <w:rFonts w:ascii="Verdana" w:hAnsi="Verdana" w:cs="Arial"/>
          <w:b/>
          <w:sz w:val="20"/>
          <w:szCs w:val="24"/>
        </w:rPr>
        <w:t>ENTRIES</w:t>
      </w:r>
      <w:r w:rsidRPr="00BE3667">
        <w:rPr>
          <w:rFonts w:ascii="Verdana" w:hAnsi="Verdana" w:cs="Arial"/>
          <w:sz w:val="20"/>
          <w:szCs w:val="24"/>
        </w:rPr>
        <w:t xml:space="preserve"> must be received by </w:t>
      </w:r>
      <w:r w:rsidR="008C70FB">
        <w:rPr>
          <w:rFonts w:ascii="Verdana" w:hAnsi="Verdana" w:cs="Arial"/>
          <w:b/>
          <w:sz w:val="20"/>
          <w:szCs w:val="24"/>
        </w:rPr>
        <w:t>1</w:t>
      </w:r>
      <w:r w:rsidR="00956202">
        <w:rPr>
          <w:rFonts w:ascii="Verdana" w:hAnsi="Verdana" w:cs="Arial"/>
          <w:b/>
          <w:sz w:val="20"/>
          <w:szCs w:val="24"/>
        </w:rPr>
        <w:t>7</w:t>
      </w:r>
      <w:r w:rsidR="0038085B">
        <w:rPr>
          <w:rFonts w:ascii="Verdana" w:hAnsi="Verdana" w:cs="Arial"/>
          <w:b/>
          <w:sz w:val="20"/>
          <w:szCs w:val="24"/>
        </w:rPr>
        <w:t xml:space="preserve"> May</w:t>
      </w:r>
      <w:r w:rsidRPr="00BE3667">
        <w:rPr>
          <w:rFonts w:ascii="Verdana" w:hAnsi="Verdana" w:cs="Arial"/>
          <w:b/>
          <w:sz w:val="20"/>
          <w:szCs w:val="24"/>
        </w:rPr>
        <w:t xml:space="preserve"> </w:t>
      </w:r>
      <w:r w:rsidR="00A67FBA">
        <w:rPr>
          <w:rFonts w:ascii="Verdana" w:hAnsi="Verdana" w:cs="Arial"/>
          <w:b/>
          <w:sz w:val="20"/>
          <w:szCs w:val="24"/>
        </w:rPr>
        <w:t>20</w:t>
      </w:r>
      <w:r w:rsidR="003355C3">
        <w:rPr>
          <w:rFonts w:ascii="Verdana" w:hAnsi="Verdana" w:cs="Arial"/>
          <w:b/>
          <w:sz w:val="20"/>
          <w:szCs w:val="24"/>
        </w:rPr>
        <w:t>2</w:t>
      </w:r>
      <w:r w:rsidR="00956202">
        <w:rPr>
          <w:rFonts w:ascii="Verdana" w:hAnsi="Verdana" w:cs="Arial"/>
          <w:b/>
          <w:sz w:val="20"/>
          <w:szCs w:val="24"/>
        </w:rPr>
        <w:t>4</w:t>
      </w:r>
      <w:r w:rsidRPr="00BE3667">
        <w:rPr>
          <w:rFonts w:ascii="Verdana" w:hAnsi="Verdana" w:cs="Arial"/>
          <w:sz w:val="20"/>
          <w:szCs w:val="24"/>
        </w:rPr>
        <w:t xml:space="preserve"> </w:t>
      </w:r>
      <w:proofErr w:type="gramStart"/>
      <w:r w:rsidR="00AB6E38" w:rsidRPr="00BE3667">
        <w:rPr>
          <w:rFonts w:ascii="Verdana" w:hAnsi="Verdana" w:cs="Arial"/>
          <w:sz w:val="20"/>
          <w:szCs w:val="24"/>
        </w:rPr>
        <w:t>to</w:t>
      </w:r>
      <w:proofErr w:type="gramEnd"/>
      <w:r w:rsidR="00AB6E38" w:rsidRPr="00BE3667">
        <w:rPr>
          <w:rFonts w:ascii="Verdana" w:hAnsi="Verdana" w:cs="Arial"/>
          <w:sz w:val="20"/>
          <w:szCs w:val="24"/>
        </w:rPr>
        <w:t xml:space="preserve"> the address below</w:t>
      </w:r>
      <w:r w:rsidR="00015078">
        <w:rPr>
          <w:rFonts w:ascii="Verdana" w:hAnsi="Verdana" w:cs="Arial"/>
          <w:sz w:val="20"/>
          <w:szCs w:val="24"/>
        </w:rPr>
        <w:t xml:space="preserve">. Entry is </w:t>
      </w:r>
      <w:r w:rsidR="00015078" w:rsidRPr="002440AF">
        <w:rPr>
          <w:rFonts w:ascii="Verdana" w:hAnsi="Verdana" w:cs="Arial"/>
          <w:b/>
          <w:bCs/>
          <w:sz w:val="20"/>
          <w:szCs w:val="24"/>
        </w:rPr>
        <w:t>FREE</w:t>
      </w:r>
      <w:r w:rsidR="007B7CA6" w:rsidRPr="00BE3667">
        <w:rPr>
          <w:rFonts w:ascii="Verdana" w:hAnsi="Verdana" w:cs="Arial"/>
          <w:b/>
          <w:sz w:val="20"/>
          <w:szCs w:val="24"/>
        </w:rPr>
        <w:t>.</w:t>
      </w:r>
    </w:p>
    <w:p w14:paraId="1CBBD5E3" w14:textId="77777777" w:rsidR="00A57DB7" w:rsidRDefault="00A57DB7" w:rsidP="00A57DB7">
      <w:pPr>
        <w:autoSpaceDE w:val="0"/>
        <w:autoSpaceDN w:val="0"/>
        <w:adjustRightInd w:val="0"/>
        <w:spacing w:line="276" w:lineRule="auto"/>
        <w:jc w:val="both"/>
        <w:rPr>
          <w:rFonts w:ascii="Verdana" w:hAnsi="Verdana" w:cs="Arial"/>
          <w:sz w:val="20"/>
          <w:szCs w:val="24"/>
        </w:rPr>
      </w:pPr>
    </w:p>
    <w:p w14:paraId="6D0928BF" w14:textId="77777777" w:rsidR="00BE3667" w:rsidRPr="00BE3667" w:rsidRDefault="00A57DB7" w:rsidP="00A57DB7">
      <w:pPr>
        <w:autoSpaceDE w:val="0"/>
        <w:autoSpaceDN w:val="0"/>
        <w:adjustRightInd w:val="0"/>
        <w:spacing w:line="276" w:lineRule="auto"/>
        <w:jc w:val="both"/>
        <w:rPr>
          <w:rFonts w:ascii="Verdana" w:hAnsi="Verdana" w:cs="Arial"/>
          <w:sz w:val="20"/>
          <w:szCs w:val="24"/>
        </w:rPr>
      </w:pPr>
      <w:r>
        <w:rPr>
          <w:rFonts w:ascii="Verdana" w:hAnsi="Verdana" w:cs="Arial"/>
          <w:sz w:val="20"/>
          <w:szCs w:val="24"/>
        </w:rPr>
        <w:t>Emma Billings</w:t>
      </w:r>
    </w:p>
    <w:p w14:paraId="136D2BF0" w14:textId="77777777" w:rsidR="00BE3667" w:rsidRPr="00BE3667" w:rsidRDefault="0038085B" w:rsidP="00A57DB7">
      <w:pPr>
        <w:autoSpaceDE w:val="0"/>
        <w:autoSpaceDN w:val="0"/>
        <w:adjustRightInd w:val="0"/>
        <w:spacing w:line="276" w:lineRule="auto"/>
        <w:jc w:val="both"/>
        <w:rPr>
          <w:rFonts w:ascii="Verdana" w:hAnsi="Verdana" w:cs="Arial"/>
          <w:sz w:val="20"/>
          <w:szCs w:val="24"/>
        </w:rPr>
      </w:pPr>
      <w:r>
        <w:rPr>
          <w:rFonts w:ascii="Verdana" w:hAnsi="Verdana" w:cs="Arial"/>
          <w:sz w:val="20"/>
          <w:szCs w:val="24"/>
        </w:rPr>
        <w:t>NZCF Events Manager</w:t>
      </w:r>
    </w:p>
    <w:p w14:paraId="5E3B561A" w14:textId="77777777" w:rsidR="00BE3667" w:rsidRPr="00BE3667" w:rsidRDefault="00000000" w:rsidP="00A57DB7">
      <w:pPr>
        <w:autoSpaceDE w:val="0"/>
        <w:autoSpaceDN w:val="0"/>
        <w:adjustRightInd w:val="0"/>
        <w:spacing w:line="276" w:lineRule="auto"/>
        <w:rPr>
          <w:rFonts w:ascii="Verdana" w:hAnsi="Verdana" w:cs="Arial"/>
          <w:sz w:val="20"/>
          <w:szCs w:val="24"/>
        </w:rPr>
      </w:pPr>
      <w:hyperlink r:id="rId16" w:history="1">
        <w:r w:rsidR="00A57DB7" w:rsidRPr="00B53106">
          <w:rPr>
            <w:rStyle w:val="Hyperlink"/>
            <w:rFonts w:ascii="Verdana" w:hAnsi="Verdana" w:cs="Arial"/>
            <w:sz w:val="20"/>
            <w:szCs w:val="24"/>
          </w:rPr>
          <w:t>emma.billings@nzcf.org.nz</w:t>
        </w:r>
      </w:hyperlink>
    </w:p>
    <w:p w14:paraId="2562FAF7" w14:textId="77777777" w:rsidR="00DC62FE" w:rsidRDefault="00DC62FE" w:rsidP="00A57DB7">
      <w:pPr>
        <w:autoSpaceDE w:val="0"/>
        <w:autoSpaceDN w:val="0"/>
        <w:adjustRightInd w:val="0"/>
        <w:spacing w:line="276" w:lineRule="auto"/>
        <w:rPr>
          <w:rFonts w:ascii="Verdana" w:hAnsi="Verdana" w:cs="Arial"/>
          <w:sz w:val="20"/>
          <w:szCs w:val="24"/>
        </w:rPr>
      </w:pPr>
    </w:p>
    <w:bookmarkEnd w:id="4"/>
    <w:p w14:paraId="61428F33" w14:textId="77777777" w:rsidR="00BE3667" w:rsidRPr="00BE3667" w:rsidRDefault="00BE3667" w:rsidP="00A57DB7">
      <w:pPr>
        <w:autoSpaceDE w:val="0"/>
        <w:autoSpaceDN w:val="0"/>
        <w:adjustRightInd w:val="0"/>
        <w:spacing w:line="276" w:lineRule="auto"/>
        <w:rPr>
          <w:rFonts w:ascii="Verdana" w:hAnsi="Verdana" w:cs="Arial"/>
          <w:sz w:val="20"/>
          <w:szCs w:val="24"/>
        </w:rPr>
      </w:pPr>
    </w:p>
    <w:p w14:paraId="517C7D94" w14:textId="77777777" w:rsidR="007B7CA6" w:rsidRPr="00BE3667" w:rsidRDefault="007B7CA6" w:rsidP="00A57DB7">
      <w:pPr>
        <w:autoSpaceDE w:val="0"/>
        <w:autoSpaceDN w:val="0"/>
        <w:adjustRightInd w:val="0"/>
        <w:spacing w:line="276" w:lineRule="auto"/>
        <w:rPr>
          <w:rFonts w:ascii="Verdana" w:hAnsi="Verdana" w:cs="Arial"/>
          <w:sz w:val="20"/>
          <w:szCs w:val="24"/>
        </w:rPr>
      </w:pPr>
      <w:r w:rsidRPr="00BE3667">
        <w:rPr>
          <w:rFonts w:ascii="Verdana" w:hAnsi="Verdana" w:cs="Arial"/>
          <w:b/>
          <w:sz w:val="20"/>
          <w:szCs w:val="24"/>
        </w:rPr>
        <w:br/>
      </w:r>
    </w:p>
    <w:p w14:paraId="2FEA7FBE" w14:textId="77777777" w:rsidR="00EE72A8" w:rsidRPr="00BE3667" w:rsidRDefault="00EE72A8" w:rsidP="00A57DB7">
      <w:pPr>
        <w:autoSpaceDE w:val="0"/>
        <w:autoSpaceDN w:val="0"/>
        <w:adjustRightInd w:val="0"/>
        <w:spacing w:line="276" w:lineRule="auto"/>
        <w:rPr>
          <w:rFonts w:ascii="Verdana" w:hAnsi="Verdana" w:cs="Arial"/>
          <w:sz w:val="20"/>
          <w:szCs w:val="24"/>
        </w:rPr>
      </w:pPr>
    </w:p>
    <w:p w14:paraId="523361DB" w14:textId="77777777" w:rsidR="00DC62FE" w:rsidRPr="00BE3667" w:rsidRDefault="00DC62FE" w:rsidP="00A57DB7">
      <w:pPr>
        <w:autoSpaceDE w:val="0"/>
        <w:autoSpaceDN w:val="0"/>
        <w:adjustRightInd w:val="0"/>
        <w:spacing w:line="276" w:lineRule="auto"/>
        <w:rPr>
          <w:rFonts w:ascii="Verdana" w:hAnsi="Verdana" w:cs="Arial"/>
          <w:b/>
          <w:bCs/>
          <w:sz w:val="20"/>
          <w:szCs w:val="24"/>
        </w:rPr>
      </w:pPr>
    </w:p>
    <w:p w14:paraId="183DF37D" w14:textId="77777777" w:rsidR="00DC62FE" w:rsidRPr="00BE3667" w:rsidRDefault="00DC62FE" w:rsidP="00A57DB7">
      <w:pPr>
        <w:spacing w:line="276" w:lineRule="auto"/>
        <w:jc w:val="center"/>
        <w:rPr>
          <w:rFonts w:ascii="Verdana" w:hAnsi="Verdana"/>
          <w:sz w:val="20"/>
        </w:rPr>
      </w:pPr>
    </w:p>
    <w:p w14:paraId="1BB2CF97" w14:textId="77777777" w:rsidR="00DC62FE" w:rsidRDefault="00DC62FE" w:rsidP="00A57DB7">
      <w:pPr>
        <w:spacing w:line="276" w:lineRule="auto"/>
        <w:ind w:right="856"/>
        <w:jc w:val="both"/>
        <w:rPr>
          <w:rFonts w:ascii="Arial" w:hAnsi="Arial" w:cs="Arial"/>
          <w:sz w:val="22"/>
        </w:rPr>
      </w:pPr>
    </w:p>
    <w:sectPr w:rsidR="00DC62FE">
      <w:type w:val="continuous"/>
      <w:pgSz w:w="12240" w:h="15840" w:code="1"/>
      <w:pgMar w:top="567" w:right="900" w:bottom="567" w:left="1412" w:header="454" w:footer="454" w:gutter="0"/>
      <w:cols w:space="720" w:equalWidth="0">
        <w:col w:w="9928" w:space="7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7059" w14:textId="77777777" w:rsidR="007374FC" w:rsidRDefault="007374FC">
      <w:r>
        <w:separator/>
      </w:r>
    </w:p>
  </w:endnote>
  <w:endnote w:type="continuationSeparator" w:id="0">
    <w:p w14:paraId="06DB6734" w14:textId="77777777" w:rsidR="007374FC" w:rsidRDefault="0073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E948" w14:textId="77777777" w:rsidR="004B5ED6" w:rsidRDefault="004B5ED6" w:rsidP="00DC6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84B64" w14:textId="77777777" w:rsidR="004B5ED6" w:rsidRPr="00CC1F55" w:rsidRDefault="004B5ED6" w:rsidP="00DC6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5C97" w14:textId="77777777" w:rsidR="004B5ED6" w:rsidRDefault="004B5ED6" w:rsidP="00DC6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A07">
      <w:rPr>
        <w:rStyle w:val="PageNumber"/>
        <w:noProof/>
      </w:rPr>
      <w:t>2</w:t>
    </w:r>
    <w:r>
      <w:rPr>
        <w:rStyle w:val="PageNumber"/>
      </w:rPr>
      <w:fldChar w:fldCharType="end"/>
    </w:r>
  </w:p>
  <w:p w14:paraId="57C4E725" w14:textId="77777777" w:rsidR="004B5ED6" w:rsidRPr="00CC1F55" w:rsidRDefault="004B5ED6" w:rsidP="00DC62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0D51" w14:textId="77777777" w:rsidR="007374FC" w:rsidRDefault="007374FC">
      <w:r>
        <w:separator/>
      </w:r>
    </w:p>
  </w:footnote>
  <w:footnote w:type="continuationSeparator" w:id="0">
    <w:p w14:paraId="7C42459E" w14:textId="77777777" w:rsidR="007374FC" w:rsidRDefault="0073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BD"/>
    <w:multiLevelType w:val="hybridMultilevel"/>
    <w:tmpl w:val="3EE432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7226FB"/>
    <w:multiLevelType w:val="hybridMultilevel"/>
    <w:tmpl w:val="366AD05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17940"/>
    <w:multiLevelType w:val="hybridMultilevel"/>
    <w:tmpl w:val="D72E7E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01138B"/>
    <w:multiLevelType w:val="hybridMultilevel"/>
    <w:tmpl w:val="56FEC47E"/>
    <w:lvl w:ilvl="0" w:tplc="C1767CA4">
      <w:start w:val="1"/>
      <w:numFmt w:val="decimal"/>
      <w:lvlText w:val="%1."/>
      <w:lvlJc w:val="left"/>
      <w:pPr>
        <w:ind w:left="720" w:hanging="360"/>
      </w:pPr>
      <w:rPr>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A414F2"/>
    <w:multiLevelType w:val="hybridMultilevel"/>
    <w:tmpl w:val="5CC6A2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156C70"/>
    <w:multiLevelType w:val="hybridMultilevel"/>
    <w:tmpl w:val="A9104ADC"/>
    <w:lvl w:ilvl="0" w:tplc="1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93FDE"/>
    <w:multiLevelType w:val="hybridMultilevel"/>
    <w:tmpl w:val="E1DC4BC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0D1440"/>
    <w:multiLevelType w:val="hybridMultilevel"/>
    <w:tmpl w:val="F954BA66"/>
    <w:lvl w:ilvl="0" w:tplc="1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49425C"/>
    <w:multiLevelType w:val="hybridMultilevel"/>
    <w:tmpl w:val="E5187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780E43"/>
    <w:multiLevelType w:val="hybridMultilevel"/>
    <w:tmpl w:val="CFF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710F4"/>
    <w:multiLevelType w:val="hybridMultilevel"/>
    <w:tmpl w:val="033671BA"/>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57146B"/>
    <w:multiLevelType w:val="hybridMultilevel"/>
    <w:tmpl w:val="1A1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6671E"/>
    <w:multiLevelType w:val="hybridMultilevel"/>
    <w:tmpl w:val="5970AC0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5E22F7"/>
    <w:multiLevelType w:val="hybridMultilevel"/>
    <w:tmpl w:val="0B04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3516B"/>
    <w:multiLevelType w:val="hybridMultilevel"/>
    <w:tmpl w:val="675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128EA"/>
    <w:multiLevelType w:val="hybridMultilevel"/>
    <w:tmpl w:val="CBD4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E1039"/>
    <w:multiLevelType w:val="hybridMultilevel"/>
    <w:tmpl w:val="217C17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D680D30"/>
    <w:multiLevelType w:val="hybridMultilevel"/>
    <w:tmpl w:val="36F011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DC20532"/>
    <w:multiLevelType w:val="hybridMultilevel"/>
    <w:tmpl w:val="E74AA4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E1C7531"/>
    <w:multiLevelType w:val="hybridMultilevel"/>
    <w:tmpl w:val="6CA457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52433CB"/>
    <w:multiLevelType w:val="multilevel"/>
    <w:tmpl w:val="43D6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0F4F2E"/>
    <w:multiLevelType w:val="hybridMultilevel"/>
    <w:tmpl w:val="C0CC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16cid:durableId="1241480210">
    <w:abstractNumId w:val="13"/>
  </w:num>
  <w:num w:numId="2" w16cid:durableId="275455722">
    <w:abstractNumId w:val="14"/>
  </w:num>
  <w:num w:numId="3" w16cid:durableId="935750813">
    <w:abstractNumId w:val="9"/>
  </w:num>
  <w:num w:numId="4" w16cid:durableId="290064145">
    <w:abstractNumId w:val="21"/>
  </w:num>
  <w:num w:numId="5" w16cid:durableId="1058630027">
    <w:abstractNumId w:val="11"/>
  </w:num>
  <w:num w:numId="6" w16cid:durableId="1043091953">
    <w:abstractNumId w:val="8"/>
  </w:num>
  <w:num w:numId="7" w16cid:durableId="1056318915">
    <w:abstractNumId w:val="15"/>
  </w:num>
  <w:num w:numId="8" w16cid:durableId="1674528532">
    <w:abstractNumId w:val="20"/>
  </w:num>
  <w:num w:numId="9" w16cid:durableId="249315885">
    <w:abstractNumId w:val="12"/>
  </w:num>
  <w:num w:numId="10" w16cid:durableId="2135170910">
    <w:abstractNumId w:val="1"/>
  </w:num>
  <w:num w:numId="11" w16cid:durableId="364019587">
    <w:abstractNumId w:val="19"/>
  </w:num>
  <w:num w:numId="12" w16cid:durableId="214776558">
    <w:abstractNumId w:val="2"/>
  </w:num>
  <w:num w:numId="13" w16cid:durableId="1865970822">
    <w:abstractNumId w:val="6"/>
  </w:num>
  <w:num w:numId="14" w16cid:durableId="471480674">
    <w:abstractNumId w:val="0"/>
  </w:num>
  <w:num w:numId="15" w16cid:durableId="649330951">
    <w:abstractNumId w:val="5"/>
  </w:num>
  <w:num w:numId="16" w16cid:durableId="132796611">
    <w:abstractNumId w:val="7"/>
  </w:num>
  <w:num w:numId="17" w16cid:durableId="1669717">
    <w:abstractNumId w:val="18"/>
  </w:num>
  <w:num w:numId="18" w16cid:durableId="1468815722">
    <w:abstractNumId w:val="16"/>
  </w:num>
  <w:num w:numId="19" w16cid:durableId="312833872">
    <w:abstractNumId w:val="4"/>
  </w:num>
  <w:num w:numId="20" w16cid:durableId="28461549">
    <w:abstractNumId w:val="3"/>
  </w:num>
  <w:num w:numId="21" w16cid:durableId="1616863406">
    <w:abstractNumId w:val="17"/>
  </w:num>
  <w:num w:numId="22" w16cid:durableId="75925480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34"/>
    <w:rsid w:val="000000A4"/>
    <w:rsid w:val="00000413"/>
    <w:rsid w:val="00015078"/>
    <w:rsid w:val="00015775"/>
    <w:rsid w:val="00023AEB"/>
    <w:rsid w:val="00036F68"/>
    <w:rsid w:val="00045F40"/>
    <w:rsid w:val="000A20C5"/>
    <w:rsid w:val="000B2D5B"/>
    <w:rsid w:val="000C5E2E"/>
    <w:rsid w:val="000E62DD"/>
    <w:rsid w:val="000F2329"/>
    <w:rsid w:val="00104CA7"/>
    <w:rsid w:val="00113FE8"/>
    <w:rsid w:val="00127320"/>
    <w:rsid w:val="0013029C"/>
    <w:rsid w:val="00172AF1"/>
    <w:rsid w:val="00174B71"/>
    <w:rsid w:val="00177157"/>
    <w:rsid w:val="001841BD"/>
    <w:rsid w:val="001A2B6B"/>
    <w:rsid w:val="001A55D3"/>
    <w:rsid w:val="001C2A8B"/>
    <w:rsid w:val="001C2D03"/>
    <w:rsid w:val="001E0E3B"/>
    <w:rsid w:val="001E29F3"/>
    <w:rsid w:val="001F08CA"/>
    <w:rsid w:val="001F1002"/>
    <w:rsid w:val="00207419"/>
    <w:rsid w:val="00214AE9"/>
    <w:rsid w:val="0021529A"/>
    <w:rsid w:val="00223B86"/>
    <w:rsid w:val="00227F75"/>
    <w:rsid w:val="00232034"/>
    <w:rsid w:val="0023773B"/>
    <w:rsid w:val="002440AF"/>
    <w:rsid w:val="002841B6"/>
    <w:rsid w:val="0029004D"/>
    <w:rsid w:val="002924E0"/>
    <w:rsid w:val="002A0398"/>
    <w:rsid w:val="002A7D67"/>
    <w:rsid w:val="002B00B0"/>
    <w:rsid w:val="002E2B70"/>
    <w:rsid w:val="002F0BB3"/>
    <w:rsid w:val="003355C3"/>
    <w:rsid w:val="00343BF9"/>
    <w:rsid w:val="00364495"/>
    <w:rsid w:val="0038085B"/>
    <w:rsid w:val="0041025D"/>
    <w:rsid w:val="004317F6"/>
    <w:rsid w:val="00455CBE"/>
    <w:rsid w:val="0046204F"/>
    <w:rsid w:val="004621BE"/>
    <w:rsid w:val="004725DE"/>
    <w:rsid w:val="004855B0"/>
    <w:rsid w:val="004A1A07"/>
    <w:rsid w:val="004B5ED6"/>
    <w:rsid w:val="004B668C"/>
    <w:rsid w:val="004C0A81"/>
    <w:rsid w:val="004E2C37"/>
    <w:rsid w:val="005017A5"/>
    <w:rsid w:val="0050277E"/>
    <w:rsid w:val="00506B10"/>
    <w:rsid w:val="0052619D"/>
    <w:rsid w:val="005418C2"/>
    <w:rsid w:val="00552983"/>
    <w:rsid w:val="0059054F"/>
    <w:rsid w:val="00597D6E"/>
    <w:rsid w:val="005B0210"/>
    <w:rsid w:val="005B49B8"/>
    <w:rsid w:val="005D548F"/>
    <w:rsid w:val="005F7C82"/>
    <w:rsid w:val="006030AE"/>
    <w:rsid w:val="006049BA"/>
    <w:rsid w:val="006153BB"/>
    <w:rsid w:val="006164B6"/>
    <w:rsid w:val="00621305"/>
    <w:rsid w:val="00621B55"/>
    <w:rsid w:val="0065771F"/>
    <w:rsid w:val="00694F13"/>
    <w:rsid w:val="006A7B6D"/>
    <w:rsid w:val="006B6F55"/>
    <w:rsid w:val="006E0ECF"/>
    <w:rsid w:val="006F6198"/>
    <w:rsid w:val="0071183C"/>
    <w:rsid w:val="00723EF7"/>
    <w:rsid w:val="007374FC"/>
    <w:rsid w:val="00737C63"/>
    <w:rsid w:val="00773A62"/>
    <w:rsid w:val="00777F2E"/>
    <w:rsid w:val="00786EAA"/>
    <w:rsid w:val="00794FA6"/>
    <w:rsid w:val="007B66AC"/>
    <w:rsid w:val="007B7CA6"/>
    <w:rsid w:val="007C1A78"/>
    <w:rsid w:val="007D3A7C"/>
    <w:rsid w:val="007E7AF1"/>
    <w:rsid w:val="008145F1"/>
    <w:rsid w:val="008159C1"/>
    <w:rsid w:val="00824032"/>
    <w:rsid w:val="00851A0F"/>
    <w:rsid w:val="00892943"/>
    <w:rsid w:val="00895E7F"/>
    <w:rsid w:val="008A5804"/>
    <w:rsid w:val="008B18AF"/>
    <w:rsid w:val="008B6534"/>
    <w:rsid w:val="008C5912"/>
    <w:rsid w:val="008C6C2F"/>
    <w:rsid w:val="008C70FB"/>
    <w:rsid w:val="008F28FD"/>
    <w:rsid w:val="008F566A"/>
    <w:rsid w:val="00923716"/>
    <w:rsid w:val="00934C8E"/>
    <w:rsid w:val="00956202"/>
    <w:rsid w:val="00962ABE"/>
    <w:rsid w:val="00964A1C"/>
    <w:rsid w:val="00986319"/>
    <w:rsid w:val="009A0482"/>
    <w:rsid w:val="009A12A5"/>
    <w:rsid w:val="009A12CF"/>
    <w:rsid w:val="009E4F89"/>
    <w:rsid w:val="009E61CF"/>
    <w:rsid w:val="00A40277"/>
    <w:rsid w:val="00A46EFA"/>
    <w:rsid w:val="00A56743"/>
    <w:rsid w:val="00A57DB7"/>
    <w:rsid w:val="00A67FBA"/>
    <w:rsid w:val="00AA4263"/>
    <w:rsid w:val="00AB6E38"/>
    <w:rsid w:val="00AC1A2C"/>
    <w:rsid w:val="00AF16F2"/>
    <w:rsid w:val="00B14751"/>
    <w:rsid w:val="00B25B13"/>
    <w:rsid w:val="00B407DF"/>
    <w:rsid w:val="00B43C06"/>
    <w:rsid w:val="00B4782E"/>
    <w:rsid w:val="00B665EA"/>
    <w:rsid w:val="00B7110A"/>
    <w:rsid w:val="00B822DC"/>
    <w:rsid w:val="00B91C46"/>
    <w:rsid w:val="00B93670"/>
    <w:rsid w:val="00BB65E8"/>
    <w:rsid w:val="00BE3667"/>
    <w:rsid w:val="00C14C98"/>
    <w:rsid w:val="00C17F66"/>
    <w:rsid w:val="00C51734"/>
    <w:rsid w:val="00C52864"/>
    <w:rsid w:val="00C72D74"/>
    <w:rsid w:val="00CA5C14"/>
    <w:rsid w:val="00CC1F7A"/>
    <w:rsid w:val="00CD5133"/>
    <w:rsid w:val="00CE0FCF"/>
    <w:rsid w:val="00CE2D4F"/>
    <w:rsid w:val="00CF0728"/>
    <w:rsid w:val="00CF2149"/>
    <w:rsid w:val="00CF7931"/>
    <w:rsid w:val="00D00DE6"/>
    <w:rsid w:val="00D01351"/>
    <w:rsid w:val="00D35060"/>
    <w:rsid w:val="00D50950"/>
    <w:rsid w:val="00D67698"/>
    <w:rsid w:val="00D710B4"/>
    <w:rsid w:val="00D76C4D"/>
    <w:rsid w:val="00D91E8C"/>
    <w:rsid w:val="00DA6F15"/>
    <w:rsid w:val="00DC62FE"/>
    <w:rsid w:val="00E01623"/>
    <w:rsid w:val="00E2768F"/>
    <w:rsid w:val="00E35659"/>
    <w:rsid w:val="00E7434D"/>
    <w:rsid w:val="00E93077"/>
    <w:rsid w:val="00EC2644"/>
    <w:rsid w:val="00EC5C59"/>
    <w:rsid w:val="00EE3E0C"/>
    <w:rsid w:val="00EE72A8"/>
    <w:rsid w:val="00EF6A45"/>
    <w:rsid w:val="00F345F7"/>
    <w:rsid w:val="00F51B3A"/>
    <w:rsid w:val="00F83B63"/>
    <w:rsid w:val="00F8439B"/>
    <w:rsid w:val="00F927BA"/>
    <w:rsid w:val="00FB5926"/>
    <w:rsid w:val="00FD757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EB503C"/>
  <w14:defaultImageDpi w14:val="300"/>
  <w15:chartTrackingRefBased/>
  <w15:docId w15:val="{A6570CBE-187E-4F5C-9288-2A81E53D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NZ"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A61FC1"/>
    <w:rPr>
      <w:rFonts w:ascii="Palatino" w:hAnsi="Palatino"/>
      <w:sz w:val="24"/>
      <w:lang w:val="en-US" w:eastAsia="en-NZ"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rFonts w:ascii="Times New Roman" w:eastAsia="Times New Roman" w:hAnsi="Times New Roman"/>
      <w:b/>
      <w:sz w:val="28"/>
      <w:lang w:val="en-GB" w:eastAsia="en-US"/>
    </w:rPr>
  </w:style>
  <w:style w:type="paragraph" w:styleId="Heading3">
    <w:name w:val="heading 3"/>
    <w:basedOn w:val="Normal"/>
    <w:next w:val="Normal"/>
    <w:qFormat/>
    <w:pPr>
      <w:keepNext/>
      <w:tabs>
        <w:tab w:val="right" w:pos="8800"/>
      </w:tabs>
      <w:outlineLvl w:val="2"/>
    </w:pPr>
    <w:rPr>
      <w:rFonts w:ascii="Arial" w:eastAsia="Times New Roman" w:hAnsi="Arial" w:cs="Arial"/>
      <w:lang w:val="en-GB" w:eastAsia="en-US"/>
    </w:rPr>
  </w:style>
  <w:style w:type="paragraph" w:styleId="Heading4">
    <w:name w:val="heading 4"/>
    <w:basedOn w:val="Normal"/>
    <w:next w:val="Normal"/>
    <w:qFormat/>
    <w:pPr>
      <w:keepNext/>
      <w:outlineLvl w:val="3"/>
    </w:pPr>
    <w:rPr>
      <w:b/>
      <w:sz w:val="28"/>
      <w:lang w:val="en-GB"/>
    </w:rPr>
  </w:style>
  <w:style w:type="paragraph" w:styleId="Heading5">
    <w:name w:val="heading 5"/>
    <w:basedOn w:val="Normal"/>
    <w:next w:val="Normal"/>
    <w:qFormat/>
    <w:pPr>
      <w:keepNext/>
      <w:outlineLvl w:val="4"/>
    </w:pPr>
    <w:rPr>
      <w:rFonts w:ascii="Arial" w:hAnsi="Arial" w:cs="Arial"/>
      <w:i/>
      <w:color w:val="000000"/>
      <w:sz w:val="22"/>
      <w:lang w:eastAsia="en-GB"/>
    </w:rPr>
  </w:style>
  <w:style w:type="paragraph" w:styleId="Heading6">
    <w:name w:val="heading 6"/>
    <w:basedOn w:val="Normal"/>
    <w:next w:val="Normal"/>
    <w:qFormat/>
    <w:pPr>
      <w:keepNext/>
      <w:outlineLvl w:val="5"/>
    </w:pPr>
    <w:rPr>
      <w:rFonts w:ascii="Arial" w:hAnsi="Arial" w:cs="Arial"/>
      <w:b/>
      <w:sz w:val="28"/>
      <w:szCs w:val="28"/>
      <w:u w:val="single"/>
      <w:lang w:val="en-GB"/>
    </w:rPr>
  </w:style>
  <w:style w:type="paragraph" w:styleId="Heading7">
    <w:name w:val="heading 7"/>
    <w:basedOn w:val="Normal"/>
    <w:next w:val="Normal"/>
    <w:qFormat/>
    <w:pPr>
      <w:keepNext/>
      <w:jc w:val="center"/>
      <w:outlineLvl w:val="6"/>
    </w:pPr>
    <w:rPr>
      <w:rFonts w:ascii="Arial" w:hAnsi="Arial" w:cs="Arial"/>
      <w:b/>
      <w:color w:val="000000"/>
      <w:sz w:val="28"/>
    </w:rPr>
  </w:style>
  <w:style w:type="paragraph" w:styleId="Heading8">
    <w:name w:val="heading 8"/>
    <w:basedOn w:val="Normal"/>
    <w:next w:val="Normal"/>
    <w:qFormat/>
    <w:pPr>
      <w:keepNext/>
      <w:ind w:left="720"/>
      <w:jc w:val="center"/>
      <w:outlineLvl w:val="7"/>
    </w:pPr>
    <w:rPr>
      <w:rFonts w:ascii="Arial" w:hAnsi="Arial" w:cs="Arial"/>
      <w:b/>
      <w:bCs/>
      <w:color w:val="000000"/>
      <w:szCs w:val="22"/>
      <w:u w:val="single"/>
    </w:rPr>
  </w:style>
  <w:style w:type="paragraph" w:styleId="Heading9">
    <w:name w:val="heading 9"/>
    <w:basedOn w:val="Normal"/>
    <w:next w:val="Normal"/>
    <w:qFormat/>
    <w:pPr>
      <w:keepNext/>
      <w:ind w:left="284"/>
      <w:outlineLvl w:val="8"/>
    </w:pPr>
    <w:rPr>
      <w:rFonts w:ascii="Arial" w:hAnsi="Arial" w:cs="Arial"/>
      <w:color w:val="000000"/>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Black" w:hAnsi="Arial Black"/>
      <w:sz w:val="56"/>
    </w:rPr>
  </w:style>
  <w:style w:type="paragraph" w:styleId="BodyText2">
    <w:name w:val="Body Text 2"/>
    <w:basedOn w:val="Normal"/>
    <w:semiHidden/>
    <w:pPr>
      <w:jc w:val="center"/>
    </w:pPr>
    <w:rPr>
      <w:b/>
      <w:sz w:val="4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Gap">
    <w:name w:val="ParaGap"/>
    <w:pPr>
      <w:widowControl w:val="0"/>
      <w:autoSpaceDE w:val="0"/>
      <w:autoSpaceDN w:val="0"/>
      <w:adjustRightInd w:val="0"/>
      <w:spacing w:line="120" w:lineRule="atLeast"/>
      <w:jc w:val="center"/>
    </w:pPr>
    <w:rPr>
      <w:rFonts w:ascii="Arial" w:eastAsia="Times New Roman" w:hAnsi="Arial"/>
      <w:sz w:val="12"/>
      <w:lang w:val="en-US" w:eastAsia="en-GB" w:bidi="ar-SA"/>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odyTextIndent">
    <w:name w:val="Body Text Indent"/>
    <w:basedOn w:val="Normal"/>
    <w:semiHidden/>
    <w:pPr>
      <w:ind w:left="1440"/>
    </w:pPr>
    <w:rPr>
      <w:color w:val="000000"/>
      <w:sz w:val="22"/>
      <w:lang w:val="en-GB"/>
    </w:rPr>
  </w:style>
  <w:style w:type="paragraph" w:styleId="BodyTextIndent2">
    <w:name w:val="Body Text Indent 2"/>
    <w:basedOn w:val="Normal"/>
    <w:semiHidden/>
    <w:pPr>
      <w:ind w:left="720"/>
    </w:pPr>
    <w:rPr>
      <w:color w:val="000000"/>
      <w:sz w:val="22"/>
      <w:lang w:val="en-GB"/>
    </w:rPr>
  </w:style>
  <w:style w:type="paragraph" w:styleId="BodyText3">
    <w:name w:val="Body Text 3"/>
    <w:basedOn w:val="Normal"/>
    <w:semiHidden/>
    <w:rPr>
      <w:rFonts w:ascii="Arial" w:eastAsia="Times New Roman" w:hAnsi="Arial"/>
      <w:sz w:val="18"/>
    </w:rPr>
  </w:style>
  <w:style w:type="paragraph" w:styleId="Caption">
    <w:name w:val="caption"/>
    <w:basedOn w:val="Normal"/>
    <w:next w:val="Normal"/>
    <w:qFormat/>
    <w:pPr>
      <w:jc w:val="center"/>
    </w:pPr>
    <w:rPr>
      <w:b/>
      <w:color w:val="000000"/>
      <w:sz w:val="28"/>
      <w:lang w:eastAsia="en-GB"/>
    </w:rPr>
  </w:style>
  <w:style w:type="paragraph" w:styleId="BodyTextIndent3">
    <w:name w:val="Body Text Indent 3"/>
    <w:basedOn w:val="Normal"/>
    <w:semiHidden/>
    <w:pPr>
      <w:tabs>
        <w:tab w:val="left" w:pos="6379"/>
      </w:tabs>
      <w:ind w:left="6375" w:hanging="6375"/>
    </w:pPr>
    <w:rPr>
      <w:rFonts w:ascii="Arial" w:hAnsi="Arial" w:cs="Arial"/>
      <w:color w:val="000000"/>
      <w:sz w:val="22"/>
    </w:rPr>
  </w:style>
  <w:style w:type="character" w:styleId="FollowedHyperlink">
    <w:name w:val="FollowedHyperlink"/>
    <w:semiHidden/>
    <w:rPr>
      <w:color w:val="800080"/>
      <w:u w:val="single"/>
    </w:rPr>
  </w:style>
  <w:style w:type="paragraph" w:styleId="NormalWeb">
    <w:name w:val="Normal (Web)"/>
    <w:basedOn w:val="Normal"/>
    <w:semiHidden/>
    <w:unhideWhenUsed/>
    <w:pPr>
      <w:spacing w:before="100" w:beforeAutospacing="1" w:after="100" w:afterAutospacing="1"/>
    </w:pPr>
    <w:rPr>
      <w:rFonts w:ascii="Times New Roman" w:eastAsia="Times New Roman" w:hAnsi="Times New Roman"/>
      <w:szCs w:val="24"/>
      <w:lang w:eastAsia="en-US"/>
    </w:rPr>
  </w:style>
  <w:style w:type="paragraph" w:styleId="BalloonText">
    <w:name w:val="Balloon Text"/>
    <w:basedOn w:val="Normal"/>
    <w:link w:val="BalloonTextChar"/>
    <w:uiPriority w:val="99"/>
    <w:semiHidden/>
    <w:unhideWhenUsed/>
    <w:rsid w:val="008B6534"/>
    <w:rPr>
      <w:rFonts w:ascii="Tahoma" w:hAnsi="Tahoma" w:cs="Tahoma"/>
      <w:sz w:val="16"/>
      <w:szCs w:val="16"/>
    </w:rPr>
  </w:style>
  <w:style w:type="character" w:customStyle="1" w:styleId="BalloonTextChar">
    <w:name w:val="Balloon Text Char"/>
    <w:link w:val="BalloonText"/>
    <w:uiPriority w:val="99"/>
    <w:semiHidden/>
    <w:rsid w:val="008B6534"/>
    <w:rPr>
      <w:rFonts w:ascii="Tahoma" w:hAnsi="Tahoma" w:cs="Tahoma"/>
      <w:sz w:val="16"/>
      <w:szCs w:val="16"/>
      <w:lang w:eastAsia="en-NZ"/>
    </w:rPr>
  </w:style>
  <w:style w:type="table" w:styleId="TableGrid">
    <w:name w:val="Table Grid"/>
    <w:basedOn w:val="TableNormal"/>
    <w:rsid w:val="004F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F69EF"/>
    <w:pPr>
      <w:shd w:val="clear" w:color="auto" w:fill="C6D5EC"/>
    </w:pPr>
    <w:rPr>
      <w:rFonts w:ascii="Lucida Grande" w:hAnsi="Lucida Grande"/>
      <w:szCs w:val="24"/>
    </w:rPr>
  </w:style>
  <w:style w:type="character" w:styleId="UnresolvedMention">
    <w:name w:val="Unresolved Mention"/>
    <w:uiPriority w:val="47"/>
    <w:rsid w:val="00D35060"/>
    <w:rPr>
      <w:color w:val="808080"/>
      <w:shd w:val="clear" w:color="auto" w:fill="E6E6E6"/>
    </w:rPr>
  </w:style>
  <w:style w:type="paragraph" w:customStyle="1" w:styleId="ColorfulShading-Accent11">
    <w:name w:val="Colorful Shading - Accent 11"/>
    <w:hidden/>
    <w:uiPriority w:val="71"/>
    <w:rsid w:val="00BE3667"/>
    <w:rPr>
      <w:rFonts w:ascii="Palatino" w:hAnsi="Palatino"/>
      <w:sz w:val="24"/>
      <w:lang w:val="en-US" w:eastAsia="en-NZ" w:bidi="ar-SA"/>
    </w:rPr>
  </w:style>
  <w:style w:type="character" w:styleId="CommentReference">
    <w:name w:val="annotation reference"/>
    <w:uiPriority w:val="99"/>
    <w:semiHidden/>
    <w:unhideWhenUsed/>
    <w:rsid w:val="00C14C98"/>
    <w:rPr>
      <w:sz w:val="16"/>
      <w:szCs w:val="16"/>
    </w:rPr>
  </w:style>
  <w:style w:type="paragraph" w:styleId="CommentText">
    <w:name w:val="annotation text"/>
    <w:basedOn w:val="Normal"/>
    <w:link w:val="CommentTextChar"/>
    <w:uiPriority w:val="99"/>
    <w:semiHidden/>
    <w:unhideWhenUsed/>
    <w:rsid w:val="00C14C98"/>
    <w:rPr>
      <w:sz w:val="20"/>
    </w:rPr>
  </w:style>
  <w:style w:type="character" w:customStyle="1" w:styleId="CommentTextChar">
    <w:name w:val="Comment Text Char"/>
    <w:link w:val="CommentText"/>
    <w:uiPriority w:val="99"/>
    <w:semiHidden/>
    <w:rsid w:val="00C14C98"/>
    <w:rPr>
      <w:rFonts w:ascii="Palatino" w:hAnsi="Palatino"/>
      <w:lang w:val="en-US"/>
    </w:rPr>
  </w:style>
  <w:style w:type="paragraph" w:styleId="CommentSubject">
    <w:name w:val="annotation subject"/>
    <w:basedOn w:val="CommentText"/>
    <w:next w:val="CommentText"/>
    <w:link w:val="CommentSubjectChar"/>
    <w:uiPriority w:val="99"/>
    <w:semiHidden/>
    <w:unhideWhenUsed/>
    <w:rsid w:val="00C14C98"/>
    <w:rPr>
      <w:b/>
      <w:bCs/>
    </w:rPr>
  </w:style>
  <w:style w:type="character" w:customStyle="1" w:styleId="CommentSubjectChar">
    <w:name w:val="Comment Subject Char"/>
    <w:link w:val="CommentSubject"/>
    <w:uiPriority w:val="99"/>
    <w:semiHidden/>
    <w:rsid w:val="00C14C98"/>
    <w:rPr>
      <w:rFonts w:ascii="Palatino" w:hAnsi="Palatino"/>
      <w:b/>
      <w:bCs/>
      <w:lang w:val="en-US"/>
    </w:rPr>
  </w:style>
  <w:style w:type="paragraph" w:styleId="ListParagraph">
    <w:name w:val="List Paragraph"/>
    <w:basedOn w:val="Normal"/>
    <w:uiPriority w:val="34"/>
    <w:qFormat/>
    <w:rsid w:val="000A20C5"/>
    <w:pPr>
      <w:spacing w:after="160" w:line="259" w:lineRule="auto"/>
      <w:ind w:left="720"/>
      <w:contextualSpacing/>
    </w:pPr>
    <w:rPr>
      <w:rFonts w:ascii="Calibri" w:eastAsia="Calibri" w:hAnsi="Calibri" w:cs="Cordia New"/>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4512">
      <w:bodyDiv w:val="1"/>
      <w:marLeft w:val="0"/>
      <w:marRight w:val="0"/>
      <w:marTop w:val="0"/>
      <w:marBottom w:val="0"/>
      <w:divBdr>
        <w:top w:val="none" w:sz="0" w:space="0" w:color="auto"/>
        <w:left w:val="none" w:sz="0" w:space="0" w:color="auto"/>
        <w:bottom w:val="none" w:sz="0" w:space="0" w:color="auto"/>
        <w:right w:val="none" w:sz="0" w:space="0" w:color="auto"/>
      </w:divBdr>
    </w:div>
    <w:div w:id="1262491802">
      <w:bodyDiv w:val="1"/>
      <w:marLeft w:val="0"/>
      <w:marRight w:val="0"/>
      <w:marTop w:val="0"/>
      <w:marBottom w:val="0"/>
      <w:divBdr>
        <w:top w:val="none" w:sz="0" w:space="0" w:color="auto"/>
        <w:left w:val="none" w:sz="0" w:space="0" w:color="auto"/>
        <w:bottom w:val="none" w:sz="0" w:space="0" w:color="auto"/>
        <w:right w:val="none" w:sz="0" w:space="0" w:color="auto"/>
      </w:divBdr>
    </w:div>
    <w:div w:id="1395466745">
      <w:bodyDiv w:val="1"/>
      <w:marLeft w:val="0"/>
      <w:marRight w:val="0"/>
      <w:marTop w:val="0"/>
      <w:marBottom w:val="0"/>
      <w:divBdr>
        <w:top w:val="none" w:sz="0" w:space="0" w:color="auto"/>
        <w:left w:val="none" w:sz="0" w:space="0" w:color="auto"/>
        <w:bottom w:val="none" w:sz="0" w:space="0" w:color="auto"/>
        <w:right w:val="none" w:sz="0" w:space="0" w:color="auto"/>
      </w:divBdr>
    </w:div>
    <w:div w:id="1508666758">
      <w:bodyDiv w:val="1"/>
      <w:marLeft w:val="0"/>
      <w:marRight w:val="0"/>
      <w:marTop w:val="0"/>
      <w:marBottom w:val="0"/>
      <w:divBdr>
        <w:top w:val="none" w:sz="0" w:space="0" w:color="auto"/>
        <w:left w:val="none" w:sz="0" w:space="0" w:color="auto"/>
        <w:bottom w:val="none" w:sz="0" w:space="0" w:color="auto"/>
        <w:right w:val="none" w:sz="0" w:space="0" w:color="auto"/>
      </w:divBdr>
    </w:div>
    <w:div w:id="18150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ma.billings@nzcf.org.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emma.billings@nzcf.org.nz"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zcf.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7C357EA41FE4281C382D62E801C8B" ma:contentTypeVersion="13" ma:contentTypeDescription="Create a new document." ma:contentTypeScope="" ma:versionID="9431049f2f9000f35e384da9fb895263">
  <xsd:schema xmlns:xsd="http://www.w3.org/2001/XMLSchema" xmlns:xs="http://www.w3.org/2001/XMLSchema" xmlns:p="http://schemas.microsoft.com/office/2006/metadata/properties" xmlns:ns3="9803618d-f92d-480a-97cf-9d65cad5416b" xmlns:ns4="3af54d71-b2d8-4abc-bf42-6e3a2dd8e465" targetNamespace="http://schemas.microsoft.com/office/2006/metadata/properties" ma:root="true" ma:fieldsID="13ca3caa7cd7d5683468c890cbcbc94a" ns3:_="" ns4:_="">
    <xsd:import namespace="9803618d-f92d-480a-97cf-9d65cad5416b"/>
    <xsd:import namespace="3af54d71-b2d8-4abc-bf42-6e3a2dd8e4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618d-f92d-480a-97cf-9d65cad541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f54d71-b2d8-4abc-bf42-6e3a2dd8e4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63F75-9C9B-43B7-98A8-AFADB192C679}">
  <ds:schemaRefs>
    <ds:schemaRef ds:uri="http://schemas.microsoft.com/sharepoint/v3/contenttype/forms"/>
  </ds:schemaRefs>
</ds:datastoreItem>
</file>

<file path=customXml/itemProps2.xml><?xml version="1.0" encoding="utf-8"?>
<ds:datastoreItem xmlns:ds="http://schemas.openxmlformats.org/officeDocument/2006/customXml" ds:itemID="{C5421019-BC3D-40FD-AB25-FD42E2BFA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618d-f92d-480a-97cf-9d65cad5416b"/>
    <ds:schemaRef ds:uri="3af54d71-b2d8-4abc-bf42-6e3a2dd8e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82A36-4B58-4144-9D9E-AA5D76A4A2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4452</CharactersWithSpaces>
  <SharedDoc>false</SharedDoc>
  <HLinks>
    <vt:vector size="18" baseType="variant">
      <vt:variant>
        <vt:i4>5832828</vt:i4>
      </vt:variant>
      <vt:variant>
        <vt:i4>6</vt:i4>
      </vt:variant>
      <vt:variant>
        <vt:i4>0</vt:i4>
      </vt:variant>
      <vt:variant>
        <vt:i4>5</vt:i4>
      </vt:variant>
      <vt:variant>
        <vt:lpwstr>mailto:emma.billings@nzcf.org.nz</vt:lpwstr>
      </vt:variant>
      <vt:variant>
        <vt:lpwstr/>
      </vt:variant>
      <vt:variant>
        <vt:i4>5832828</vt:i4>
      </vt:variant>
      <vt:variant>
        <vt:i4>3</vt:i4>
      </vt:variant>
      <vt:variant>
        <vt:i4>0</vt:i4>
      </vt:variant>
      <vt:variant>
        <vt:i4>5</vt:i4>
      </vt:variant>
      <vt:variant>
        <vt:lpwstr>mailto:emma.billings@nzcf.org.nz</vt:lpwstr>
      </vt:variant>
      <vt:variant>
        <vt:lpwstr/>
      </vt:variant>
      <vt:variant>
        <vt:i4>3014698</vt:i4>
      </vt:variant>
      <vt:variant>
        <vt:i4>0</vt:i4>
      </vt:variant>
      <vt:variant>
        <vt:i4>0</vt:i4>
      </vt:variant>
      <vt:variant>
        <vt:i4>5</vt:i4>
      </vt:variant>
      <vt:variant>
        <vt:lpwstr>http://www.nzcf.org.nz/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 Billings</dc:creator>
  <cp:keywords/>
  <cp:lastModifiedBy>Emma Billings</cp:lastModifiedBy>
  <cp:revision>4</cp:revision>
  <cp:lastPrinted>2009-03-22T22:46:00Z</cp:lastPrinted>
  <dcterms:created xsi:type="dcterms:W3CDTF">2024-02-20T21:16:00Z</dcterms:created>
  <dcterms:modified xsi:type="dcterms:W3CDTF">2024-02-20T21:17:00Z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0x010100E587C357EA41FE4281C382D62E801C8B</vt:lpwstr>
  </property>
</Properties>
</file>